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4E0" w:rsidRDefault="00F554E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554E0" w:rsidRDefault="00F554E0">
      <w:pPr>
        <w:pStyle w:val="ConsPlusNormal"/>
        <w:jc w:val="both"/>
        <w:outlineLvl w:val="0"/>
      </w:pPr>
    </w:p>
    <w:p w:rsidR="00F554E0" w:rsidRDefault="00F554E0">
      <w:pPr>
        <w:pStyle w:val="ConsPlusNormal"/>
        <w:outlineLvl w:val="0"/>
      </w:pPr>
      <w:r>
        <w:t>Зарегистрировано в Минюсте России 21 августа 2006 г. N 8156</w:t>
      </w:r>
    </w:p>
    <w:p w:rsidR="00F554E0" w:rsidRDefault="00F554E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54E0" w:rsidRDefault="00F554E0">
      <w:pPr>
        <w:pStyle w:val="ConsPlusNormal"/>
      </w:pPr>
    </w:p>
    <w:p w:rsidR="00F554E0" w:rsidRDefault="00F554E0">
      <w:pPr>
        <w:pStyle w:val="ConsPlusTitle"/>
        <w:jc w:val="center"/>
      </w:pPr>
      <w:r>
        <w:t>МИНИСТЕРСТВО ЭКОНОМИЧЕСКОГО РАЗВИТИЯ И ТОРГОВЛИ</w:t>
      </w:r>
    </w:p>
    <w:p w:rsidR="00F554E0" w:rsidRDefault="00F554E0">
      <w:pPr>
        <w:pStyle w:val="ConsPlusTitle"/>
        <w:jc w:val="center"/>
      </w:pPr>
      <w:r>
        <w:t>РОССИЙСКОЙ ФЕДЕРАЦИИ</w:t>
      </w:r>
    </w:p>
    <w:p w:rsidR="00F554E0" w:rsidRDefault="00F554E0">
      <w:pPr>
        <w:pStyle w:val="ConsPlusTitle"/>
        <w:jc w:val="center"/>
      </w:pPr>
    </w:p>
    <w:p w:rsidR="00F554E0" w:rsidRDefault="00F554E0">
      <w:pPr>
        <w:pStyle w:val="ConsPlusTitle"/>
        <w:jc w:val="center"/>
      </w:pPr>
      <w:bookmarkStart w:id="0" w:name="_GoBack"/>
      <w:r>
        <w:t>ПРИКАЗ</w:t>
      </w:r>
    </w:p>
    <w:p w:rsidR="00F554E0" w:rsidRDefault="00F554E0">
      <w:pPr>
        <w:pStyle w:val="ConsPlusTitle"/>
        <w:jc w:val="center"/>
      </w:pPr>
      <w:r>
        <w:t>от 14 июля 2006 г. N 190</w:t>
      </w:r>
    </w:p>
    <w:bookmarkEnd w:id="0"/>
    <w:p w:rsidR="00F554E0" w:rsidRDefault="00F554E0">
      <w:pPr>
        <w:pStyle w:val="ConsPlusTitle"/>
        <w:jc w:val="center"/>
      </w:pPr>
    </w:p>
    <w:p w:rsidR="00F554E0" w:rsidRDefault="00F554E0">
      <w:pPr>
        <w:pStyle w:val="ConsPlusTitle"/>
        <w:jc w:val="center"/>
      </w:pPr>
      <w:r>
        <w:t>ОБ УТВЕРЖДЕНИИ МЕТОДИКИ РАСЧЕТА</w:t>
      </w:r>
    </w:p>
    <w:p w:rsidR="00F554E0" w:rsidRDefault="00F554E0">
      <w:pPr>
        <w:pStyle w:val="ConsPlusTitle"/>
        <w:jc w:val="center"/>
      </w:pPr>
      <w:r>
        <w:t xml:space="preserve">АРЕНДНОЙ ПЛАТЫ ПО ДОГОВОРАМ АРЕНДЫ </w:t>
      </w:r>
      <w:proofErr w:type="gramStart"/>
      <w:r>
        <w:t>ГОСУДАРСТВЕННОГО</w:t>
      </w:r>
      <w:proofErr w:type="gramEnd"/>
    </w:p>
    <w:p w:rsidR="00F554E0" w:rsidRDefault="00F554E0">
      <w:pPr>
        <w:pStyle w:val="ConsPlusTitle"/>
        <w:jc w:val="center"/>
      </w:pPr>
      <w:proofErr w:type="gramStart"/>
      <w:r>
        <w:t>И (ИЛИ) МУНИЦИПАЛЬНОГО НЕДВИЖИМОГО ИМУЩЕСТВА (ЗДАНИЙ</w:t>
      </w:r>
      <w:proofErr w:type="gramEnd"/>
    </w:p>
    <w:p w:rsidR="00F554E0" w:rsidRDefault="00F554E0">
      <w:pPr>
        <w:pStyle w:val="ConsPlusTitle"/>
        <w:jc w:val="center"/>
      </w:pPr>
      <w:proofErr w:type="gramStart"/>
      <w:r>
        <w:t>(ИХ ЧАСТЕЙ), СООРУЖЕНИЙ), НАХОДЯЩЕГОСЯ НА ЗЕМЕЛЬНЫХ</w:t>
      </w:r>
      <w:proofErr w:type="gramEnd"/>
    </w:p>
    <w:p w:rsidR="00F554E0" w:rsidRDefault="00F554E0">
      <w:pPr>
        <w:pStyle w:val="ConsPlusTitle"/>
        <w:jc w:val="center"/>
      </w:pPr>
      <w:proofErr w:type="gramStart"/>
      <w:r>
        <w:t>УЧАСТКАХ</w:t>
      </w:r>
      <w:proofErr w:type="gramEnd"/>
      <w:r>
        <w:t xml:space="preserve"> В ПРЕДЕЛАХ ТЕРРИТОРИЙ ОСОБЫХ ЭКОНОМИЧЕСКИХ</w:t>
      </w:r>
    </w:p>
    <w:p w:rsidR="00F554E0" w:rsidRDefault="00F554E0">
      <w:pPr>
        <w:pStyle w:val="ConsPlusTitle"/>
        <w:jc w:val="center"/>
      </w:pPr>
      <w:r>
        <w:t xml:space="preserve">ЗОН </w:t>
      </w:r>
      <w:proofErr w:type="gramStart"/>
      <w:r>
        <w:t>ТЕХНИКО-ВНЕДРЕНЧЕСКОГО</w:t>
      </w:r>
      <w:proofErr w:type="gramEnd"/>
      <w:r>
        <w:t>, ПОРТОВОГО</w:t>
      </w:r>
    </w:p>
    <w:p w:rsidR="00F554E0" w:rsidRDefault="00F554E0">
      <w:pPr>
        <w:pStyle w:val="ConsPlusTitle"/>
        <w:jc w:val="center"/>
      </w:pPr>
      <w:r>
        <w:t>И ТУРИСТСКО-РЕКРЕАЦИОННОГО ТИПОВ И МЕТОДИКИ РАСЧЕТА</w:t>
      </w:r>
    </w:p>
    <w:p w:rsidR="00F554E0" w:rsidRDefault="00F554E0">
      <w:pPr>
        <w:pStyle w:val="ConsPlusTitle"/>
        <w:jc w:val="center"/>
      </w:pPr>
      <w:r>
        <w:t>АРЕНДНОЙ ПЛАТЫ ПО ДОГОВОРАМ АРЕНДЫ ЗЕМЕЛЬНЫХ УЧАСТКОВ,</w:t>
      </w:r>
    </w:p>
    <w:p w:rsidR="00F554E0" w:rsidRDefault="00F554E0">
      <w:pPr>
        <w:pStyle w:val="ConsPlusTitle"/>
        <w:jc w:val="center"/>
      </w:pPr>
      <w:r>
        <w:t>РАСПОЛОЖЕННЫХ В ПРЕДЕЛАХ ТЕРРИТОРИЙ ОСОБЫХ</w:t>
      </w:r>
    </w:p>
    <w:p w:rsidR="00F554E0" w:rsidRDefault="00F554E0">
      <w:pPr>
        <w:pStyle w:val="ConsPlusTitle"/>
        <w:jc w:val="center"/>
      </w:pPr>
      <w:r>
        <w:t>ЭКОНОМИЧЕСКИХ ЗОН</w:t>
      </w:r>
    </w:p>
    <w:p w:rsidR="00F554E0" w:rsidRDefault="00F554E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554E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4E0" w:rsidRDefault="00F554E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4E0" w:rsidRDefault="00F554E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554E0" w:rsidRDefault="00F554E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554E0" w:rsidRDefault="00F554E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Минэкономразвития России от 29.05.2008 </w:t>
            </w:r>
            <w:hyperlink r:id="rId6" w:history="1">
              <w:r>
                <w:rPr>
                  <w:color w:val="0000FF"/>
                </w:rPr>
                <w:t>N 147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554E0" w:rsidRDefault="00F554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21.02.2011 </w:t>
            </w:r>
            <w:hyperlink r:id="rId7" w:history="1">
              <w:r>
                <w:rPr>
                  <w:color w:val="0000FF"/>
                </w:rPr>
                <w:t>N 58</w:t>
              </w:r>
            </w:hyperlink>
            <w:r>
              <w:rPr>
                <w:color w:val="392C69"/>
              </w:rPr>
              <w:t xml:space="preserve">, от 04.07.2011 </w:t>
            </w:r>
            <w:hyperlink r:id="rId8" w:history="1">
              <w:r>
                <w:rPr>
                  <w:color w:val="0000FF"/>
                </w:rPr>
                <w:t>N 325</w:t>
              </w:r>
            </w:hyperlink>
            <w:r>
              <w:rPr>
                <w:color w:val="392C69"/>
              </w:rPr>
              <w:t>,</w:t>
            </w:r>
          </w:p>
          <w:p w:rsidR="00F554E0" w:rsidRDefault="00F554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02.12.2011 </w:t>
            </w:r>
            <w:hyperlink r:id="rId9" w:history="1">
              <w:r>
                <w:rPr>
                  <w:color w:val="0000FF"/>
                </w:rPr>
                <w:t>N 705</w:t>
              </w:r>
            </w:hyperlink>
            <w:r>
              <w:rPr>
                <w:color w:val="392C69"/>
              </w:rPr>
              <w:t xml:space="preserve">, от 17.07.2012 </w:t>
            </w:r>
            <w:hyperlink r:id="rId10" w:history="1">
              <w:r>
                <w:rPr>
                  <w:color w:val="0000FF"/>
                </w:rPr>
                <w:t>N 423</w:t>
              </w:r>
            </w:hyperlink>
            <w:r>
              <w:rPr>
                <w:color w:val="392C69"/>
              </w:rPr>
              <w:t xml:space="preserve">, от 05.12.2018 </w:t>
            </w:r>
            <w:hyperlink r:id="rId11" w:history="1">
              <w:r>
                <w:rPr>
                  <w:color w:val="0000FF"/>
                </w:rPr>
                <w:t>N 669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4E0" w:rsidRDefault="00F554E0">
            <w:pPr>
              <w:spacing w:after="1" w:line="0" w:lineRule="atLeast"/>
            </w:pPr>
          </w:p>
        </w:tc>
      </w:tr>
    </w:tbl>
    <w:p w:rsidR="00F554E0" w:rsidRDefault="00F554E0">
      <w:pPr>
        <w:pStyle w:val="ConsPlusNormal"/>
        <w:ind w:firstLine="540"/>
        <w:jc w:val="both"/>
      </w:pPr>
    </w:p>
    <w:p w:rsidR="00F554E0" w:rsidRDefault="00F554E0">
      <w:pPr>
        <w:pStyle w:val="ConsPlusNormal"/>
        <w:ind w:firstLine="540"/>
        <w:jc w:val="both"/>
      </w:pPr>
      <w:r>
        <w:t xml:space="preserve">В целях реализации </w:t>
      </w:r>
      <w:hyperlink r:id="rId12" w:history="1">
        <w:r>
          <w:rPr>
            <w:color w:val="0000FF"/>
          </w:rPr>
          <w:t>статей 12</w:t>
        </w:r>
      </w:hyperlink>
      <w:r>
        <w:t xml:space="preserve">, </w:t>
      </w:r>
      <w:hyperlink r:id="rId13" w:history="1">
        <w:r>
          <w:rPr>
            <w:color w:val="0000FF"/>
          </w:rPr>
          <w:t>22</w:t>
        </w:r>
      </w:hyperlink>
      <w:r>
        <w:t xml:space="preserve">, </w:t>
      </w:r>
      <w:hyperlink r:id="rId14" w:history="1">
        <w:r>
          <w:rPr>
            <w:color w:val="0000FF"/>
          </w:rPr>
          <w:t>31.1</w:t>
        </w:r>
      </w:hyperlink>
      <w:r>
        <w:t xml:space="preserve">, </w:t>
      </w:r>
      <w:hyperlink r:id="rId15" w:history="1">
        <w:r>
          <w:rPr>
            <w:color w:val="0000FF"/>
          </w:rPr>
          <w:t>33</w:t>
        </w:r>
      </w:hyperlink>
      <w:r>
        <w:t xml:space="preserve"> Федерального закона от 22 июля 2005 г. N 116-ФЗ "Об особых экономических зонах в Российской Федерации" (Собрание законодательства Российской Федерации, 2005, N 30, ст. 3127; 2006, N 23, ст. 2383) приказываю:</w:t>
      </w:r>
    </w:p>
    <w:p w:rsidR="00F554E0" w:rsidRDefault="00F554E0">
      <w:pPr>
        <w:pStyle w:val="ConsPlusNormal"/>
        <w:spacing w:before="220"/>
        <w:ind w:firstLine="540"/>
        <w:jc w:val="both"/>
      </w:pPr>
      <w:r>
        <w:t>Утвердить:</w:t>
      </w:r>
    </w:p>
    <w:p w:rsidR="00F554E0" w:rsidRDefault="00F554E0">
      <w:pPr>
        <w:pStyle w:val="ConsPlusNormal"/>
        <w:spacing w:before="220"/>
        <w:ind w:firstLine="540"/>
        <w:jc w:val="both"/>
      </w:pPr>
      <w:r>
        <w:t xml:space="preserve">Методику расчета арендной платы по договорам аренды государственного и (или) муниципального недвижимого имущества (зданий (их частей), сооружений), находящегося на земельных участках в пределах территорий особых экономических зон технико-внедренческого, портового и туристско-рекреационного типов, согласно </w:t>
      </w:r>
      <w:hyperlink w:anchor="P43" w:history="1">
        <w:r>
          <w:rPr>
            <w:color w:val="0000FF"/>
          </w:rPr>
          <w:t>приложению N 1</w:t>
        </w:r>
      </w:hyperlink>
      <w:r>
        <w:t>;</w:t>
      </w:r>
    </w:p>
    <w:p w:rsidR="00F554E0" w:rsidRDefault="00F554E0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Минэкономразвития России от 21.02.2011 N 58)</w:t>
      </w:r>
    </w:p>
    <w:p w:rsidR="00F554E0" w:rsidRDefault="00F554E0">
      <w:pPr>
        <w:pStyle w:val="ConsPlusNormal"/>
        <w:spacing w:before="220"/>
        <w:ind w:firstLine="540"/>
        <w:jc w:val="both"/>
      </w:pPr>
      <w:r>
        <w:t xml:space="preserve">Методику расчета арендной платы по договорам аренды земельных участков, расположенных в пределах территорий особых экономических зон, согласно </w:t>
      </w:r>
      <w:hyperlink w:anchor="P87" w:history="1">
        <w:r>
          <w:rPr>
            <w:color w:val="0000FF"/>
          </w:rPr>
          <w:t>приложению N 2</w:t>
        </w:r>
      </w:hyperlink>
      <w:r>
        <w:t>.</w:t>
      </w:r>
    </w:p>
    <w:p w:rsidR="00F554E0" w:rsidRDefault="00F554E0">
      <w:pPr>
        <w:pStyle w:val="ConsPlusNormal"/>
        <w:ind w:firstLine="540"/>
        <w:jc w:val="both"/>
      </w:pPr>
    </w:p>
    <w:p w:rsidR="00F554E0" w:rsidRDefault="00F554E0">
      <w:pPr>
        <w:pStyle w:val="ConsPlusNormal"/>
        <w:jc w:val="right"/>
      </w:pPr>
      <w:r>
        <w:t>Врио Министра</w:t>
      </w:r>
    </w:p>
    <w:p w:rsidR="00F554E0" w:rsidRDefault="00F554E0">
      <w:pPr>
        <w:pStyle w:val="ConsPlusNormal"/>
        <w:jc w:val="right"/>
      </w:pPr>
      <w:r>
        <w:t>А.В.ШАРОНОВ</w:t>
      </w:r>
    </w:p>
    <w:p w:rsidR="00F554E0" w:rsidRDefault="00F554E0">
      <w:pPr>
        <w:pStyle w:val="ConsPlusNormal"/>
        <w:ind w:firstLine="540"/>
        <w:jc w:val="both"/>
      </w:pPr>
    </w:p>
    <w:p w:rsidR="00F554E0" w:rsidRDefault="00F554E0">
      <w:pPr>
        <w:pStyle w:val="ConsPlusNormal"/>
        <w:ind w:firstLine="540"/>
        <w:jc w:val="both"/>
      </w:pPr>
    </w:p>
    <w:p w:rsidR="00F554E0" w:rsidRDefault="00F554E0">
      <w:pPr>
        <w:pStyle w:val="ConsPlusNormal"/>
        <w:ind w:firstLine="540"/>
        <w:jc w:val="both"/>
      </w:pPr>
    </w:p>
    <w:p w:rsidR="00F554E0" w:rsidRDefault="00F554E0">
      <w:pPr>
        <w:pStyle w:val="ConsPlusNormal"/>
        <w:ind w:firstLine="540"/>
        <w:jc w:val="both"/>
      </w:pPr>
    </w:p>
    <w:p w:rsidR="00F554E0" w:rsidRDefault="00F554E0">
      <w:pPr>
        <w:pStyle w:val="ConsPlusNormal"/>
        <w:ind w:firstLine="540"/>
        <w:jc w:val="both"/>
      </w:pPr>
    </w:p>
    <w:p w:rsidR="00F554E0" w:rsidRDefault="00F554E0">
      <w:pPr>
        <w:pStyle w:val="ConsPlusNormal"/>
        <w:jc w:val="right"/>
        <w:outlineLvl w:val="0"/>
      </w:pPr>
      <w:r>
        <w:t>Приложение N 1</w:t>
      </w:r>
    </w:p>
    <w:p w:rsidR="00F554E0" w:rsidRDefault="00F554E0">
      <w:pPr>
        <w:pStyle w:val="ConsPlusNormal"/>
        <w:jc w:val="right"/>
      </w:pPr>
      <w:r>
        <w:t>к Приказу</w:t>
      </w:r>
    </w:p>
    <w:p w:rsidR="00F554E0" w:rsidRDefault="00F554E0">
      <w:pPr>
        <w:pStyle w:val="ConsPlusNormal"/>
        <w:jc w:val="right"/>
      </w:pPr>
      <w:r>
        <w:t>Минэкономразвития России</w:t>
      </w:r>
    </w:p>
    <w:p w:rsidR="00F554E0" w:rsidRDefault="00F554E0">
      <w:pPr>
        <w:pStyle w:val="ConsPlusNormal"/>
        <w:jc w:val="right"/>
      </w:pPr>
      <w:r>
        <w:t>от 14 июля 2006 г. N 190</w:t>
      </w:r>
    </w:p>
    <w:p w:rsidR="00F554E0" w:rsidRDefault="00F554E0">
      <w:pPr>
        <w:pStyle w:val="ConsPlusNormal"/>
        <w:ind w:firstLine="540"/>
        <w:jc w:val="both"/>
      </w:pPr>
    </w:p>
    <w:p w:rsidR="00F554E0" w:rsidRDefault="00F554E0">
      <w:pPr>
        <w:pStyle w:val="ConsPlusTitle"/>
        <w:jc w:val="center"/>
      </w:pPr>
      <w:bookmarkStart w:id="1" w:name="P43"/>
      <w:bookmarkEnd w:id="1"/>
      <w:r>
        <w:t>МЕТОДИКА</w:t>
      </w:r>
    </w:p>
    <w:p w:rsidR="00F554E0" w:rsidRDefault="00F554E0">
      <w:pPr>
        <w:pStyle w:val="ConsPlusTitle"/>
        <w:jc w:val="center"/>
      </w:pPr>
      <w:r>
        <w:t>РАСЧЕТА АРЕНДНОЙ ПЛАТЫ ПО ДОГОВОРАМ АРЕНДЫ</w:t>
      </w:r>
    </w:p>
    <w:p w:rsidR="00F554E0" w:rsidRDefault="00F554E0">
      <w:pPr>
        <w:pStyle w:val="ConsPlusTitle"/>
        <w:jc w:val="center"/>
      </w:pPr>
      <w:r>
        <w:t>ГОСУДАРСТВЕННОГО И (ИЛИ) МУНИЦИПАЛЬНОГО НЕДВИЖИМОГО</w:t>
      </w:r>
    </w:p>
    <w:p w:rsidR="00F554E0" w:rsidRDefault="00F554E0">
      <w:pPr>
        <w:pStyle w:val="ConsPlusTitle"/>
        <w:jc w:val="center"/>
      </w:pPr>
      <w:r>
        <w:t>ИМУЩЕСТВА (ЗДАНИЙ (ИХ ЧАСТЕЙ), СООРУЖЕНИЙ), НАХОДЯЩЕГОСЯ</w:t>
      </w:r>
    </w:p>
    <w:p w:rsidR="00F554E0" w:rsidRDefault="00F554E0">
      <w:pPr>
        <w:pStyle w:val="ConsPlusTitle"/>
        <w:jc w:val="center"/>
      </w:pPr>
      <w:r>
        <w:t>НА ЗЕМЕЛЬНЫХ УЧАСТКАХ В ПРЕДЕЛАХ ТЕРРИТОРИЙ ОСОБЫХ</w:t>
      </w:r>
    </w:p>
    <w:p w:rsidR="00F554E0" w:rsidRDefault="00F554E0">
      <w:pPr>
        <w:pStyle w:val="ConsPlusTitle"/>
        <w:jc w:val="center"/>
      </w:pPr>
      <w:r>
        <w:t xml:space="preserve">ЭКОНОМИЧЕСКИХ ЗОН </w:t>
      </w:r>
      <w:proofErr w:type="gramStart"/>
      <w:r>
        <w:t>ТЕХНИКО-ВНЕДРЕНЧЕСКОГО</w:t>
      </w:r>
      <w:proofErr w:type="gramEnd"/>
      <w:r>
        <w:t>, ПОРТОВОГО</w:t>
      </w:r>
    </w:p>
    <w:p w:rsidR="00F554E0" w:rsidRDefault="00F554E0">
      <w:pPr>
        <w:pStyle w:val="ConsPlusTitle"/>
        <w:jc w:val="center"/>
      </w:pPr>
      <w:r>
        <w:t xml:space="preserve">И </w:t>
      </w:r>
      <w:proofErr w:type="gramStart"/>
      <w:r>
        <w:t>ТУРИСТСКО-РЕКРЕАЦИОННОГО</w:t>
      </w:r>
      <w:proofErr w:type="gramEnd"/>
      <w:r>
        <w:t xml:space="preserve"> ТИПОВ</w:t>
      </w:r>
    </w:p>
    <w:p w:rsidR="00F554E0" w:rsidRDefault="00F554E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554E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4E0" w:rsidRDefault="00F554E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4E0" w:rsidRDefault="00F554E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554E0" w:rsidRDefault="00F554E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554E0" w:rsidRDefault="00F554E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Минэкономразвития России от 21.02.2011 </w:t>
            </w:r>
            <w:hyperlink r:id="rId17" w:history="1">
              <w:r>
                <w:rPr>
                  <w:color w:val="0000FF"/>
                </w:rPr>
                <w:t>N 58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554E0" w:rsidRDefault="00F554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04.07.2011 </w:t>
            </w:r>
            <w:hyperlink r:id="rId18" w:history="1">
              <w:r>
                <w:rPr>
                  <w:color w:val="0000FF"/>
                </w:rPr>
                <w:t>N 325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4E0" w:rsidRDefault="00F554E0">
            <w:pPr>
              <w:spacing w:after="1" w:line="0" w:lineRule="atLeast"/>
            </w:pPr>
          </w:p>
        </w:tc>
      </w:tr>
    </w:tbl>
    <w:p w:rsidR="00F554E0" w:rsidRDefault="00F554E0">
      <w:pPr>
        <w:pStyle w:val="ConsPlusNormal"/>
        <w:jc w:val="center"/>
      </w:pPr>
    </w:p>
    <w:p w:rsidR="00F554E0" w:rsidRDefault="00F554E0">
      <w:pPr>
        <w:pStyle w:val="ConsPlusNormal"/>
        <w:ind w:firstLine="540"/>
        <w:jc w:val="both"/>
      </w:pPr>
      <w:r>
        <w:t xml:space="preserve">1. </w:t>
      </w:r>
      <w:proofErr w:type="gramStart"/>
      <w:r>
        <w:t>Согласно настоящей методике расчета арендной платы по договорам аренды государственного и (или) муниципального недвижимого имущества, находящегося на земельных участках в пределах территорий особых экономических зон технико-внедренческого, портового и туристско-рекреационного типов (далее - договоры аренды), заключаемым с юридическими лицами и индивидуальными предпринимателями, зарегистрированными в качестве резидентов технико-внедренческой, портовой или туристско-рекреационной особой экономической зоны, величина арендной платы по договору аренды для каждого объекта</w:t>
      </w:r>
      <w:proofErr w:type="gramEnd"/>
      <w:r>
        <w:t xml:space="preserve"> недвижимого имущества (зданий (их частей), сооружений) определяется индивидуально.</w:t>
      </w:r>
    </w:p>
    <w:p w:rsidR="00F554E0" w:rsidRDefault="00F554E0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Минэкономразвития России от 21.02.2011 N 58)</w:t>
      </w:r>
    </w:p>
    <w:p w:rsidR="00F554E0" w:rsidRDefault="00F554E0">
      <w:pPr>
        <w:pStyle w:val="ConsPlusNormal"/>
        <w:spacing w:before="220"/>
        <w:ind w:firstLine="540"/>
        <w:jc w:val="both"/>
      </w:pPr>
      <w:r>
        <w:t xml:space="preserve">2. Арендная плата по заключаемым договорам аренды изменяется не чаще одного раза в год в случаях, установленных законодательством Российской Федерации, в том числе с учетом прогнозируемого уровня инфляции, предусмотренного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 бюджете на соответствующий финансовый год и при изменении коэффициентов, применяемых для расчета величины арендной платы.</w:t>
      </w:r>
    </w:p>
    <w:p w:rsidR="00F554E0" w:rsidRDefault="00F554E0">
      <w:pPr>
        <w:pStyle w:val="ConsPlusNormal"/>
        <w:spacing w:before="220"/>
        <w:ind w:firstLine="540"/>
        <w:jc w:val="both"/>
      </w:pPr>
      <w:r>
        <w:t>3. Расчет арендной платы за объект недвижимого имущества (здания (его части), сооружения) в год по договору аренды осуществляется по формуле:</w:t>
      </w:r>
    </w:p>
    <w:p w:rsidR="00F554E0" w:rsidRDefault="00F554E0">
      <w:pPr>
        <w:pStyle w:val="ConsPlusNormal"/>
        <w:spacing w:before="220"/>
        <w:ind w:firstLine="540"/>
        <w:jc w:val="both"/>
      </w:pPr>
      <w:r>
        <w:t>АП = S x Ср x Ni, где:</w:t>
      </w:r>
    </w:p>
    <w:p w:rsidR="00F554E0" w:rsidRDefault="00F554E0">
      <w:pPr>
        <w:pStyle w:val="ConsPlusNormal"/>
        <w:spacing w:before="220"/>
        <w:ind w:firstLine="540"/>
        <w:jc w:val="both"/>
      </w:pPr>
      <w:r>
        <w:t>АП - величина арендной платы за объект недвижимого имущества (здания (его части), сооружения) в год по договору аренды;</w:t>
      </w:r>
    </w:p>
    <w:p w:rsidR="00F554E0" w:rsidRDefault="00F554E0">
      <w:pPr>
        <w:pStyle w:val="ConsPlusNormal"/>
        <w:spacing w:before="220"/>
        <w:ind w:firstLine="540"/>
        <w:jc w:val="both"/>
      </w:pPr>
      <w:r>
        <w:t>S - площадь объекта недвижимого имущества;</w:t>
      </w:r>
    </w:p>
    <w:p w:rsidR="00F554E0" w:rsidRDefault="00F554E0">
      <w:pPr>
        <w:pStyle w:val="ConsPlusNormal"/>
        <w:spacing w:before="220"/>
        <w:ind w:firstLine="540"/>
        <w:jc w:val="both"/>
      </w:pPr>
      <w:proofErr w:type="gramStart"/>
      <w:r>
        <w:t xml:space="preserve">Ср - ставка арендной платы за 1 кв. м в год, устанавливаемая на основании независимой оценки при определении в соответствии с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29 июля 1998 г. N 135-ФЗ "Об оценочной деятельности в Российской Федерации" (Собрание законодательства Российской Федерации, 1998, N 31, ст. 3813; 2002, N 4, ст. 251; N 12, ст. 1093, N 46, ст. 4537;</w:t>
      </w:r>
      <w:proofErr w:type="gramEnd"/>
      <w:r>
        <w:t xml:space="preserve"> </w:t>
      </w:r>
      <w:proofErr w:type="gramStart"/>
      <w:r>
        <w:t>2003, N 2, ст. 167, N 9, ст. 805; 2004, N 35, ст. 3607; 2006, N 2, ст. 172) рыночной стоимости объекта, передаваемого в аренду;</w:t>
      </w:r>
      <w:proofErr w:type="gramEnd"/>
    </w:p>
    <w:p w:rsidR="00F554E0" w:rsidRDefault="00F554E0">
      <w:pPr>
        <w:pStyle w:val="ConsPlusNormal"/>
        <w:spacing w:before="220"/>
        <w:ind w:firstLine="540"/>
        <w:jc w:val="both"/>
      </w:pPr>
      <w:r>
        <w:t>Ni - коэффициент, влияющий на величину арендной платы для резидента особой экономической зоны, а именно -</w:t>
      </w:r>
    </w:p>
    <w:p w:rsidR="00F554E0" w:rsidRDefault="00F554E0">
      <w:pPr>
        <w:pStyle w:val="ConsPlusNormal"/>
        <w:spacing w:before="220"/>
        <w:ind w:firstLine="540"/>
        <w:jc w:val="both"/>
      </w:pPr>
      <w:r>
        <w:t>3.1. Nit - коэффициент, влияющий на величину арендной платы для резидента, осуществляющего технико-внедренческую деятельность, составляет:</w:t>
      </w:r>
    </w:p>
    <w:p w:rsidR="00F554E0" w:rsidRDefault="00F554E0">
      <w:pPr>
        <w:pStyle w:val="ConsPlusNormal"/>
        <w:spacing w:before="220"/>
        <w:ind w:firstLine="540"/>
        <w:jc w:val="both"/>
      </w:pPr>
      <w:r>
        <w:t>в течение первого года действия договора аренды, заключенного после подписания соглашения о ведении технико-внедренческой деятельности (далее - договор аренды), - 0,5;</w:t>
      </w:r>
    </w:p>
    <w:p w:rsidR="00F554E0" w:rsidRDefault="00F554E0">
      <w:pPr>
        <w:pStyle w:val="ConsPlusNormal"/>
        <w:jc w:val="both"/>
      </w:pPr>
      <w:r>
        <w:lastRenderedPageBreak/>
        <w:t xml:space="preserve">(в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Минэкономразвития России от 04.07.2011 N 325)</w:t>
      </w:r>
    </w:p>
    <w:p w:rsidR="00F554E0" w:rsidRDefault="00F554E0">
      <w:pPr>
        <w:pStyle w:val="ConsPlusNormal"/>
        <w:spacing w:before="220"/>
        <w:ind w:firstLine="540"/>
        <w:jc w:val="both"/>
      </w:pPr>
      <w:r>
        <w:t>в течение второго года действия договора аренды - 0,55;</w:t>
      </w:r>
    </w:p>
    <w:p w:rsidR="00F554E0" w:rsidRDefault="00F554E0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Минэкономразвития России от 04.07.2011 N 325)</w:t>
      </w:r>
    </w:p>
    <w:p w:rsidR="00F554E0" w:rsidRDefault="00F554E0">
      <w:pPr>
        <w:pStyle w:val="ConsPlusNormal"/>
        <w:spacing w:before="220"/>
        <w:ind w:firstLine="540"/>
        <w:jc w:val="both"/>
      </w:pPr>
      <w:r>
        <w:t>начиная с третьего года действия договора аренды - 0,6;</w:t>
      </w:r>
    </w:p>
    <w:p w:rsidR="00F554E0" w:rsidRDefault="00F554E0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Минэкономразвития России от 04.07.2011 N 325)</w:t>
      </w:r>
    </w:p>
    <w:p w:rsidR="00F554E0" w:rsidRDefault="00F554E0">
      <w:pPr>
        <w:pStyle w:val="ConsPlusNormal"/>
        <w:spacing w:before="220"/>
        <w:ind w:firstLine="540"/>
        <w:jc w:val="both"/>
      </w:pPr>
      <w:r>
        <w:t xml:space="preserve">в течение первых двух лет действия договора аренды на территории </w:t>
      </w:r>
      <w:proofErr w:type="gramStart"/>
      <w:r>
        <w:t>бизнес-инкубаторов</w:t>
      </w:r>
      <w:proofErr w:type="gramEnd"/>
      <w:r>
        <w:t xml:space="preserve"> - 0,4;</w:t>
      </w:r>
    </w:p>
    <w:p w:rsidR="00F554E0" w:rsidRDefault="00F554E0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Минэкономразвития России от 04.07.2011 N 325)</w:t>
      </w:r>
    </w:p>
    <w:p w:rsidR="00F554E0" w:rsidRDefault="00F554E0">
      <w:pPr>
        <w:pStyle w:val="ConsPlusNormal"/>
        <w:spacing w:before="220"/>
        <w:ind w:firstLine="540"/>
        <w:jc w:val="both"/>
      </w:pPr>
      <w:r>
        <w:t xml:space="preserve">начиная с третьего года действия договора аренды на территории </w:t>
      </w:r>
      <w:proofErr w:type="gramStart"/>
      <w:r>
        <w:t>бизнес-инкубаторов</w:t>
      </w:r>
      <w:proofErr w:type="gramEnd"/>
      <w:r>
        <w:t xml:space="preserve"> - 0,55.</w:t>
      </w:r>
    </w:p>
    <w:p w:rsidR="00F554E0" w:rsidRDefault="00F554E0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Минэкономразвития России от 04.07.2011 N 325)</w:t>
      </w:r>
    </w:p>
    <w:p w:rsidR="00F554E0" w:rsidRDefault="00F554E0">
      <w:pPr>
        <w:pStyle w:val="ConsPlusNormal"/>
        <w:spacing w:before="220"/>
        <w:ind w:firstLine="540"/>
        <w:jc w:val="both"/>
      </w:pPr>
      <w:r>
        <w:t>3.2. Nir - коэффициент, влияющий на величину арендной платы для резидента, осуществляющего туристско-рекреационную деятельность, составляет 0,5.</w:t>
      </w:r>
    </w:p>
    <w:p w:rsidR="00F554E0" w:rsidRDefault="00F554E0">
      <w:pPr>
        <w:pStyle w:val="ConsPlusNormal"/>
        <w:spacing w:before="220"/>
        <w:ind w:firstLine="540"/>
        <w:jc w:val="both"/>
      </w:pPr>
      <w:r>
        <w:t>3.3. Nipt - коэффициент, влияющий на величину арендной платы для резидента, осуществляющего деятельность в портовой особой экономической зоне, составляет 0,6.</w:t>
      </w:r>
    </w:p>
    <w:p w:rsidR="00F554E0" w:rsidRDefault="00F554E0">
      <w:pPr>
        <w:pStyle w:val="ConsPlusNormal"/>
        <w:jc w:val="both"/>
      </w:pPr>
      <w:r>
        <w:t xml:space="preserve">(п. 3.3 </w:t>
      </w:r>
      <w:proofErr w:type="gramStart"/>
      <w:r>
        <w:t>введен</w:t>
      </w:r>
      <w:proofErr w:type="gramEnd"/>
      <w:r>
        <w:t xml:space="preserve"> </w:t>
      </w:r>
      <w:hyperlink r:id="rId27" w:history="1">
        <w:r>
          <w:rPr>
            <w:color w:val="0000FF"/>
          </w:rPr>
          <w:t>Приказом</w:t>
        </w:r>
      </w:hyperlink>
      <w:r>
        <w:t xml:space="preserve"> Минэкономразвития России от 21.02.2011 N 58)</w:t>
      </w:r>
    </w:p>
    <w:p w:rsidR="00F554E0" w:rsidRDefault="00F554E0">
      <w:pPr>
        <w:pStyle w:val="ConsPlusNormal"/>
        <w:ind w:firstLine="540"/>
        <w:jc w:val="both"/>
      </w:pPr>
    </w:p>
    <w:p w:rsidR="00F554E0" w:rsidRDefault="00F554E0">
      <w:pPr>
        <w:pStyle w:val="ConsPlusNormal"/>
        <w:ind w:firstLine="540"/>
        <w:jc w:val="both"/>
      </w:pPr>
    </w:p>
    <w:p w:rsidR="00F554E0" w:rsidRDefault="00F554E0">
      <w:pPr>
        <w:pStyle w:val="ConsPlusNormal"/>
        <w:ind w:firstLine="540"/>
        <w:jc w:val="both"/>
      </w:pPr>
    </w:p>
    <w:p w:rsidR="00F554E0" w:rsidRDefault="00F554E0">
      <w:pPr>
        <w:pStyle w:val="ConsPlusNormal"/>
        <w:ind w:firstLine="540"/>
        <w:jc w:val="both"/>
      </w:pPr>
    </w:p>
    <w:p w:rsidR="00F554E0" w:rsidRDefault="00F554E0">
      <w:pPr>
        <w:pStyle w:val="ConsPlusNormal"/>
        <w:ind w:firstLine="540"/>
        <w:jc w:val="both"/>
      </w:pPr>
    </w:p>
    <w:p w:rsidR="00F554E0" w:rsidRDefault="00F554E0">
      <w:pPr>
        <w:pStyle w:val="ConsPlusNormal"/>
        <w:jc w:val="right"/>
        <w:outlineLvl w:val="0"/>
      </w:pPr>
      <w:r>
        <w:t>Приложение N 2</w:t>
      </w:r>
    </w:p>
    <w:p w:rsidR="00F554E0" w:rsidRDefault="00F554E0">
      <w:pPr>
        <w:pStyle w:val="ConsPlusNormal"/>
        <w:jc w:val="right"/>
      </w:pPr>
      <w:r>
        <w:t>к Приказу</w:t>
      </w:r>
    </w:p>
    <w:p w:rsidR="00F554E0" w:rsidRDefault="00F554E0">
      <w:pPr>
        <w:pStyle w:val="ConsPlusNormal"/>
        <w:jc w:val="right"/>
      </w:pPr>
      <w:r>
        <w:t>Минэкономразвития России</w:t>
      </w:r>
    </w:p>
    <w:p w:rsidR="00F554E0" w:rsidRDefault="00F554E0">
      <w:pPr>
        <w:pStyle w:val="ConsPlusNormal"/>
        <w:jc w:val="right"/>
      </w:pPr>
      <w:r>
        <w:t>от 14 июля 2006 г. N 190</w:t>
      </w:r>
    </w:p>
    <w:p w:rsidR="00F554E0" w:rsidRDefault="00F554E0">
      <w:pPr>
        <w:pStyle w:val="ConsPlusNormal"/>
        <w:ind w:firstLine="540"/>
        <w:jc w:val="both"/>
      </w:pPr>
    </w:p>
    <w:p w:rsidR="00F554E0" w:rsidRDefault="00F554E0">
      <w:pPr>
        <w:pStyle w:val="ConsPlusTitle"/>
        <w:jc w:val="center"/>
      </w:pPr>
      <w:bookmarkStart w:id="2" w:name="P87"/>
      <w:bookmarkEnd w:id="2"/>
      <w:r>
        <w:t>МЕТОДИКА</w:t>
      </w:r>
    </w:p>
    <w:p w:rsidR="00F554E0" w:rsidRDefault="00F554E0">
      <w:pPr>
        <w:pStyle w:val="ConsPlusTitle"/>
        <w:jc w:val="center"/>
      </w:pPr>
      <w:r>
        <w:t>РАСЧЕТА АРЕНДНОЙ ПЛАТЫ ПО ДОГОВОРАМ АРЕНДЫ</w:t>
      </w:r>
    </w:p>
    <w:p w:rsidR="00F554E0" w:rsidRDefault="00F554E0">
      <w:pPr>
        <w:pStyle w:val="ConsPlusTitle"/>
        <w:jc w:val="center"/>
      </w:pPr>
      <w:r>
        <w:t>ЗЕМЕЛЬНЫХ УЧАСТКОВ, РАСПОЛОЖЕННЫХ В ПРЕДЕЛАХ ТЕРРИТОРИЙ</w:t>
      </w:r>
    </w:p>
    <w:p w:rsidR="00F554E0" w:rsidRDefault="00F554E0">
      <w:pPr>
        <w:pStyle w:val="ConsPlusTitle"/>
        <w:jc w:val="center"/>
      </w:pPr>
      <w:r>
        <w:t>ОСОБЫХ ЭКОНОМИЧЕСКИХ ЗОН</w:t>
      </w:r>
    </w:p>
    <w:p w:rsidR="00F554E0" w:rsidRDefault="00F554E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554E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4E0" w:rsidRDefault="00F554E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4E0" w:rsidRDefault="00F554E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554E0" w:rsidRDefault="00F554E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554E0" w:rsidRDefault="00F554E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Минэкономразвития России от 29.05.2008 </w:t>
            </w:r>
            <w:hyperlink r:id="rId28" w:history="1">
              <w:r>
                <w:rPr>
                  <w:color w:val="0000FF"/>
                </w:rPr>
                <w:t>N 147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554E0" w:rsidRDefault="00F554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21.02.2011 </w:t>
            </w:r>
            <w:hyperlink r:id="rId29" w:history="1">
              <w:r>
                <w:rPr>
                  <w:color w:val="0000FF"/>
                </w:rPr>
                <w:t>N 58</w:t>
              </w:r>
            </w:hyperlink>
            <w:r>
              <w:rPr>
                <w:color w:val="392C69"/>
              </w:rPr>
              <w:t xml:space="preserve">, от 04.07.2011 </w:t>
            </w:r>
            <w:hyperlink r:id="rId30" w:history="1">
              <w:r>
                <w:rPr>
                  <w:color w:val="0000FF"/>
                </w:rPr>
                <w:t>N 325</w:t>
              </w:r>
            </w:hyperlink>
            <w:r>
              <w:rPr>
                <w:color w:val="392C69"/>
              </w:rPr>
              <w:t>,</w:t>
            </w:r>
          </w:p>
          <w:p w:rsidR="00F554E0" w:rsidRDefault="00F554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02.12.2011 </w:t>
            </w:r>
            <w:hyperlink r:id="rId31" w:history="1">
              <w:r>
                <w:rPr>
                  <w:color w:val="0000FF"/>
                </w:rPr>
                <w:t>N 705</w:t>
              </w:r>
            </w:hyperlink>
            <w:r>
              <w:rPr>
                <w:color w:val="392C69"/>
              </w:rPr>
              <w:t xml:space="preserve">, от 17.07.2012 </w:t>
            </w:r>
            <w:hyperlink r:id="rId32" w:history="1">
              <w:r>
                <w:rPr>
                  <w:color w:val="0000FF"/>
                </w:rPr>
                <w:t>N 423</w:t>
              </w:r>
            </w:hyperlink>
            <w:r>
              <w:rPr>
                <w:color w:val="392C69"/>
              </w:rPr>
              <w:t xml:space="preserve">, от 05.12.2018 </w:t>
            </w:r>
            <w:hyperlink r:id="rId33" w:history="1">
              <w:r>
                <w:rPr>
                  <w:color w:val="0000FF"/>
                </w:rPr>
                <w:t>N 669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4E0" w:rsidRDefault="00F554E0">
            <w:pPr>
              <w:spacing w:after="1" w:line="0" w:lineRule="atLeast"/>
            </w:pPr>
          </w:p>
        </w:tc>
      </w:tr>
    </w:tbl>
    <w:p w:rsidR="00F554E0" w:rsidRDefault="00F554E0">
      <w:pPr>
        <w:pStyle w:val="ConsPlusNormal"/>
        <w:jc w:val="center"/>
      </w:pPr>
    </w:p>
    <w:p w:rsidR="00F554E0" w:rsidRDefault="00F554E0">
      <w:pPr>
        <w:pStyle w:val="ConsPlusNormal"/>
        <w:ind w:firstLine="540"/>
        <w:jc w:val="both"/>
      </w:pPr>
      <w:r>
        <w:t>1. Согласно настоящей методике расчета арендной платы по договорам аренды земельных участков, расположенных в пределах территорий особых экономических зон промышленно-производственного, технико-внедренческого, портового и туристско-рекреационного типов (далее - договоры аренды), величина арендной платы для каждого земельного участка (части земельного участка) определяется индивидуально.</w:t>
      </w:r>
    </w:p>
    <w:p w:rsidR="00F554E0" w:rsidRDefault="00F554E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4" w:history="1">
        <w:r>
          <w:rPr>
            <w:color w:val="0000FF"/>
          </w:rPr>
          <w:t>Приказа</w:t>
        </w:r>
      </w:hyperlink>
      <w:r>
        <w:t xml:space="preserve"> Минэкономразвития России от 21.02.2011 N 58)</w:t>
      </w:r>
    </w:p>
    <w:p w:rsidR="00F554E0" w:rsidRDefault="00F554E0">
      <w:pPr>
        <w:pStyle w:val="ConsPlusNormal"/>
        <w:spacing w:before="220"/>
        <w:ind w:firstLine="540"/>
        <w:jc w:val="both"/>
      </w:pPr>
      <w:r>
        <w:t xml:space="preserve">2. Арендная плата по заключаемым договорам аренды изменяется не чаще одного раза в год в случаях, установленных законодательством Российской Федерации, в том числе с учетом прогнозируемого уровня инфляции, предусмотренного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 бюджете на соответствующий финансовый год и при изменении коэффициентов, применяемых для расчета арендной платы.</w:t>
      </w:r>
    </w:p>
    <w:p w:rsidR="00F554E0" w:rsidRDefault="00F554E0">
      <w:pPr>
        <w:pStyle w:val="ConsPlusNormal"/>
        <w:spacing w:before="220"/>
        <w:ind w:firstLine="540"/>
        <w:jc w:val="both"/>
      </w:pPr>
      <w:bookmarkStart w:id="3" w:name="P99"/>
      <w:bookmarkEnd w:id="3"/>
      <w:r>
        <w:lastRenderedPageBreak/>
        <w:t>3. Расчет арендной платы по договорам аренды, заключаемым с юридическими лицами и индивидуальными предпринимателями, зарегистрированными в качестве резидентов промышленно-производственной, технико-внедренческой, портовой или туристско-рекреационной особой экономической зоны, осуществляется по формуле:</w:t>
      </w:r>
    </w:p>
    <w:p w:rsidR="00F554E0" w:rsidRDefault="00F554E0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Минэкономразвития России от 21.02.2011 N 58)</w:t>
      </w:r>
    </w:p>
    <w:p w:rsidR="00F554E0" w:rsidRDefault="00F554E0">
      <w:pPr>
        <w:pStyle w:val="ConsPlusNormal"/>
        <w:spacing w:before="220"/>
        <w:ind w:firstLine="540"/>
        <w:jc w:val="both"/>
      </w:pPr>
      <w:r>
        <w:t>АП</w:t>
      </w:r>
      <w:proofErr w:type="gramStart"/>
      <w:r>
        <w:t>1</w:t>
      </w:r>
      <w:proofErr w:type="gramEnd"/>
      <w:r>
        <w:t xml:space="preserve"> = Рmax x Ki, где</w:t>
      </w:r>
    </w:p>
    <w:p w:rsidR="00F554E0" w:rsidRDefault="00F554E0">
      <w:pPr>
        <w:pStyle w:val="ConsPlusNormal"/>
        <w:spacing w:before="220"/>
        <w:ind w:firstLine="540"/>
        <w:jc w:val="both"/>
      </w:pPr>
      <w:r>
        <w:t>АП</w:t>
      </w:r>
      <w:proofErr w:type="gramStart"/>
      <w:r>
        <w:t>1</w:t>
      </w:r>
      <w:proofErr w:type="gramEnd"/>
      <w:r>
        <w:t xml:space="preserve"> - величина арендной платы по договору аренды, заключаемому с юридическими лицами и индивидуальными предпринимателями, зарегистрированными в качестве резидентов промышленно-производственной, технико-внедренческой, портовой или туристско-рекреационной особой экономической зоны;</w:t>
      </w:r>
    </w:p>
    <w:p w:rsidR="00F554E0" w:rsidRDefault="00F554E0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Минэкономразвития России от 21.02.2011 N 58)</w:t>
      </w:r>
    </w:p>
    <w:p w:rsidR="00F554E0" w:rsidRDefault="00F554E0">
      <w:pPr>
        <w:pStyle w:val="ConsPlusNormal"/>
        <w:spacing w:before="220"/>
        <w:ind w:firstLine="540"/>
        <w:jc w:val="both"/>
      </w:pPr>
      <w:proofErr w:type="gramStart"/>
      <w:r>
        <w:t>Р</w:t>
      </w:r>
      <w:proofErr w:type="gramEnd"/>
      <w:r>
        <w:t>max - максимальный размер арендной платы за земельные участки, составляющий 2 процента их кадастровой стоимости в год;</w:t>
      </w:r>
    </w:p>
    <w:p w:rsidR="00F554E0" w:rsidRDefault="00F554E0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Минэкономразвития России от 02.12.2011 N 705)</w:t>
      </w:r>
    </w:p>
    <w:p w:rsidR="00F554E0" w:rsidRDefault="00F554E0">
      <w:pPr>
        <w:pStyle w:val="ConsPlusNormal"/>
        <w:spacing w:before="220"/>
        <w:ind w:firstLine="540"/>
        <w:jc w:val="both"/>
      </w:pPr>
      <w:r>
        <w:t>Ki - коэффициент, влияющий на величину арендной платы для резидента особой экономической зоны, а именно -</w:t>
      </w:r>
    </w:p>
    <w:p w:rsidR="00F554E0" w:rsidRDefault="00F554E0">
      <w:pPr>
        <w:pStyle w:val="ConsPlusNormal"/>
        <w:spacing w:before="220"/>
        <w:ind w:firstLine="540"/>
        <w:jc w:val="both"/>
      </w:pPr>
      <w:r>
        <w:t>3.1. Kip - коэффициент, влияющий на величину арендной платы для резидента, осуществляющего промышленно-производственную деятельность, зависит от объема инвестиционных вложений:</w:t>
      </w:r>
    </w:p>
    <w:p w:rsidR="00F554E0" w:rsidRDefault="00F554E0">
      <w:pPr>
        <w:pStyle w:val="ConsPlusNormal"/>
        <w:spacing w:before="220"/>
        <w:ind w:firstLine="540"/>
        <w:jc w:val="both"/>
      </w:pPr>
      <w:r>
        <w:t xml:space="preserve">для резидентов, осуществляющих капитальные вложения в сумме не менее чем 120 (сто двадцать) миллионов рублей (за исключением нематериальных активов), </w:t>
      </w:r>
      <w:proofErr w:type="gramStart"/>
      <w:r>
        <w:t>равен</w:t>
      </w:r>
      <w:proofErr w:type="gramEnd"/>
      <w:r>
        <w:t xml:space="preserve"> 0,9;</w:t>
      </w:r>
    </w:p>
    <w:p w:rsidR="00F554E0" w:rsidRDefault="00F554E0">
      <w:pPr>
        <w:pStyle w:val="ConsPlusNormal"/>
        <w:spacing w:before="220"/>
        <w:ind w:firstLine="540"/>
        <w:jc w:val="both"/>
      </w:pPr>
      <w:r>
        <w:t xml:space="preserve">для резидентов, осуществляющих капитальные вложения в сумме не менее чем 240 (двести сорок) миллионов рублей (за исключением нематериальных активов), </w:t>
      </w:r>
      <w:proofErr w:type="gramStart"/>
      <w:r>
        <w:t>равен</w:t>
      </w:r>
      <w:proofErr w:type="gramEnd"/>
      <w:r>
        <w:t xml:space="preserve"> 0,7;</w:t>
      </w:r>
    </w:p>
    <w:p w:rsidR="00F554E0" w:rsidRDefault="00F554E0">
      <w:pPr>
        <w:pStyle w:val="ConsPlusNormal"/>
        <w:spacing w:before="220"/>
        <w:ind w:firstLine="540"/>
        <w:jc w:val="both"/>
      </w:pPr>
      <w:r>
        <w:t xml:space="preserve">для резидентов, осуществляющих капитальные вложения в сумме не менее чем 360 (триста шестьдесят) миллионов рублей (за исключением нематериальных активов), </w:t>
      </w:r>
      <w:proofErr w:type="gramStart"/>
      <w:r>
        <w:t>равен</w:t>
      </w:r>
      <w:proofErr w:type="gramEnd"/>
      <w:r>
        <w:t xml:space="preserve"> 0,5.</w:t>
      </w:r>
    </w:p>
    <w:p w:rsidR="00F554E0" w:rsidRDefault="00F554E0">
      <w:pPr>
        <w:pStyle w:val="ConsPlusNormal"/>
        <w:spacing w:before="220"/>
        <w:ind w:firstLine="540"/>
        <w:jc w:val="both"/>
      </w:pPr>
      <w:r>
        <w:t xml:space="preserve">Установленные коэффициенты не изменяются в течение 5 (пяти) лет </w:t>
      </w:r>
      <w:proofErr w:type="gramStart"/>
      <w:r>
        <w:t>с даты начала</w:t>
      </w:r>
      <w:proofErr w:type="gramEnd"/>
      <w:r>
        <w:t xml:space="preserve"> их применения при расчете арендной платы по договору аренды.</w:t>
      </w:r>
    </w:p>
    <w:p w:rsidR="00F554E0" w:rsidRDefault="00F554E0">
      <w:pPr>
        <w:pStyle w:val="ConsPlusNormal"/>
        <w:jc w:val="both"/>
      </w:pPr>
      <w:r>
        <w:t xml:space="preserve">(пп. 3.1 в ред. </w:t>
      </w:r>
      <w:hyperlink r:id="rId39" w:history="1">
        <w:r>
          <w:rPr>
            <w:color w:val="0000FF"/>
          </w:rPr>
          <w:t>Приказа</w:t>
        </w:r>
      </w:hyperlink>
      <w:r>
        <w:t xml:space="preserve"> Минэкономразвития России от 05.12.2018 N 669)</w:t>
      </w:r>
    </w:p>
    <w:p w:rsidR="00F554E0" w:rsidRDefault="00F554E0">
      <w:pPr>
        <w:pStyle w:val="ConsPlusNormal"/>
        <w:spacing w:before="220"/>
        <w:ind w:firstLine="540"/>
        <w:jc w:val="both"/>
      </w:pPr>
      <w:r>
        <w:t>3.2. Kit - коэффициент, влияющий на величину арендной платы для резидента, осуществляющего технико-внедренческую деятельность, а именно:</w:t>
      </w:r>
    </w:p>
    <w:p w:rsidR="00F554E0" w:rsidRDefault="00F554E0">
      <w:pPr>
        <w:pStyle w:val="ConsPlusNormal"/>
        <w:spacing w:before="220"/>
        <w:ind w:firstLine="540"/>
        <w:jc w:val="both"/>
      </w:pPr>
      <w:r>
        <w:t xml:space="preserve">в течение первого года действия договора аренды </w:t>
      </w:r>
      <w:proofErr w:type="gramStart"/>
      <w:r>
        <w:t>равен</w:t>
      </w:r>
      <w:proofErr w:type="gramEnd"/>
      <w:r>
        <w:t xml:space="preserve"> 0,4;</w:t>
      </w:r>
    </w:p>
    <w:p w:rsidR="00F554E0" w:rsidRDefault="00F554E0">
      <w:pPr>
        <w:pStyle w:val="ConsPlusNormal"/>
        <w:jc w:val="both"/>
      </w:pPr>
      <w:r>
        <w:t xml:space="preserve">(в ред. Приказов Минэкономразвития России от 04.07.2011 </w:t>
      </w:r>
      <w:hyperlink r:id="rId40" w:history="1">
        <w:r>
          <w:rPr>
            <w:color w:val="0000FF"/>
          </w:rPr>
          <w:t>N 325</w:t>
        </w:r>
      </w:hyperlink>
      <w:r>
        <w:t xml:space="preserve">, от 05.12.2018 </w:t>
      </w:r>
      <w:hyperlink r:id="rId41" w:history="1">
        <w:r>
          <w:rPr>
            <w:color w:val="0000FF"/>
          </w:rPr>
          <w:t>N 669</w:t>
        </w:r>
      </w:hyperlink>
      <w:r>
        <w:t>)</w:t>
      </w:r>
    </w:p>
    <w:p w:rsidR="00F554E0" w:rsidRDefault="00F554E0">
      <w:pPr>
        <w:pStyle w:val="ConsPlusNormal"/>
        <w:spacing w:before="220"/>
        <w:ind w:firstLine="540"/>
        <w:jc w:val="both"/>
      </w:pPr>
      <w:r>
        <w:t xml:space="preserve">в течение второго года действия договора аренды </w:t>
      </w:r>
      <w:proofErr w:type="gramStart"/>
      <w:r>
        <w:t>равен</w:t>
      </w:r>
      <w:proofErr w:type="gramEnd"/>
      <w:r>
        <w:t xml:space="preserve"> 0,5;</w:t>
      </w:r>
    </w:p>
    <w:p w:rsidR="00F554E0" w:rsidRDefault="00F554E0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Приказа</w:t>
        </w:r>
      </w:hyperlink>
      <w:r>
        <w:t xml:space="preserve"> Минэкономразвития России от 04.07.2011 N 325)</w:t>
      </w:r>
    </w:p>
    <w:p w:rsidR="00F554E0" w:rsidRDefault="00F554E0">
      <w:pPr>
        <w:pStyle w:val="ConsPlusNormal"/>
        <w:spacing w:before="220"/>
        <w:ind w:firstLine="540"/>
        <w:jc w:val="both"/>
      </w:pPr>
      <w:r>
        <w:t xml:space="preserve">в течение третьего года действия договора аренды </w:t>
      </w:r>
      <w:proofErr w:type="gramStart"/>
      <w:r>
        <w:t>равен</w:t>
      </w:r>
      <w:proofErr w:type="gramEnd"/>
      <w:r>
        <w:t xml:space="preserve"> 0,6;</w:t>
      </w:r>
    </w:p>
    <w:p w:rsidR="00F554E0" w:rsidRDefault="00F554E0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Приказа</w:t>
        </w:r>
      </w:hyperlink>
      <w:r>
        <w:t xml:space="preserve"> Минэкономразвития России от 04.07.2011 N 325)</w:t>
      </w:r>
    </w:p>
    <w:p w:rsidR="00F554E0" w:rsidRDefault="00F554E0">
      <w:pPr>
        <w:pStyle w:val="ConsPlusNormal"/>
        <w:spacing w:before="220"/>
        <w:ind w:firstLine="540"/>
        <w:jc w:val="both"/>
      </w:pPr>
      <w:r>
        <w:t xml:space="preserve">начиная с четвертого года действия договора аренды равен 0,7 - данный коэффициент не изменяется в течение 5 (пяти) лет </w:t>
      </w:r>
      <w:proofErr w:type="gramStart"/>
      <w:r>
        <w:t>с даты начала</w:t>
      </w:r>
      <w:proofErr w:type="gramEnd"/>
      <w:r>
        <w:t xml:space="preserve"> его применения при расчете арендной платы по договору аренды.</w:t>
      </w:r>
    </w:p>
    <w:p w:rsidR="00F554E0" w:rsidRDefault="00F554E0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Приказа</w:t>
        </w:r>
      </w:hyperlink>
      <w:r>
        <w:t xml:space="preserve"> Минэкономразвития России от 04.07.2011 N 325)</w:t>
      </w:r>
    </w:p>
    <w:p w:rsidR="00F554E0" w:rsidRDefault="00F554E0">
      <w:pPr>
        <w:pStyle w:val="ConsPlusNormal"/>
        <w:spacing w:before="220"/>
        <w:ind w:firstLine="540"/>
        <w:jc w:val="both"/>
      </w:pPr>
      <w:r>
        <w:t xml:space="preserve">3.3. Kir - коэффициент, влияющий на величину арендной платы для резидента, </w:t>
      </w:r>
      <w:r>
        <w:lastRenderedPageBreak/>
        <w:t>осуществляющего туристско-рекреационную деятельность, зависит от объема инвестиционных вложений:</w:t>
      </w:r>
    </w:p>
    <w:p w:rsidR="00F554E0" w:rsidRDefault="00F554E0">
      <w:pPr>
        <w:pStyle w:val="ConsPlusNormal"/>
        <w:spacing w:before="220"/>
        <w:ind w:firstLine="540"/>
        <w:jc w:val="both"/>
      </w:pPr>
      <w:r>
        <w:t>для резидентов, осуществляющих капитальные вложения в сумме не менее чем 350 (триста пятьдесят) миллионов рублей, в течение первых 15 (пятнадцати) лет действия договора аренды равен 0,01;</w:t>
      </w:r>
    </w:p>
    <w:p w:rsidR="00F554E0" w:rsidRDefault="00F554E0">
      <w:pPr>
        <w:pStyle w:val="ConsPlusNormal"/>
        <w:spacing w:before="220"/>
        <w:ind w:firstLine="540"/>
        <w:jc w:val="both"/>
      </w:pPr>
      <w:r>
        <w:t>для резидентов, осуществляющих капитальные вложения в сумме не менее чем 200 (двести) миллионов рублей, в течение первых 8 (восьми) лет действия договора аренды равен 0,01;</w:t>
      </w:r>
    </w:p>
    <w:p w:rsidR="00F554E0" w:rsidRDefault="00F554E0">
      <w:pPr>
        <w:pStyle w:val="ConsPlusNormal"/>
        <w:spacing w:before="220"/>
        <w:ind w:firstLine="540"/>
        <w:jc w:val="both"/>
      </w:pPr>
      <w:r>
        <w:t>для резидентов, осуществляющих капитальные вложения в сумме не менее чем 140 (сто сорок) миллионов рублей, в течение первых 5 (пяти) лет действия договора аренды равен 0,01;</w:t>
      </w:r>
    </w:p>
    <w:p w:rsidR="00F554E0" w:rsidRDefault="00F554E0">
      <w:pPr>
        <w:pStyle w:val="ConsPlusNormal"/>
        <w:spacing w:before="220"/>
        <w:ind w:firstLine="540"/>
        <w:jc w:val="both"/>
      </w:pPr>
      <w:r>
        <w:t>для иных резидентов - равен 0,01 в течение первых 3 (трех) лет действия договора аренды.</w:t>
      </w:r>
    </w:p>
    <w:p w:rsidR="00F554E0" w:rsidRDefault="00F554E0">
      <w:pPr>
        <w:pStyle w:val="ConsPlusNormal"/>
        <w:spacing w:before="220"/>
        <w:ind w:firstLine="540"/>
        <w:jc w:val="both"/>
      </w:pPr>
      <w:r>
        <w:t>По истечении сроков, указанных в абзацах втором, третьем, четвертом и пятом настоящего подпункта, коэффициент Kir устанавливается равным 1.</w:t>
      </w:r>
    </w:p>
    <w:p w:rsidR="00F554E0" w:rsidRDefault="00F554E0">
      <w:pPr>
        <w:pStyle w:val="ConsPlusNormal"/>
        <w:jc w:val="both"/>
      </w:pPr>
      <w:r>
        <w:t xml:space="preserve">(пп. 3.3 в ред. </w:t>
      </w:r>
      <w:hyperlink r:id="rId45" w:history="1">
        <w:r>
          <w:rPr>
            <w:color w:val="0000FF"/>
          </w:rPr>
          <w:t>Приказа</w:t>
        </w:r>
      </w:hyperlink>
      <w:r>
        <w:t xml:space="preserve"> Минэкономразвития России от 05.12.2018 N 669)</w:t>
      </w:r>
    </w:p>
    <w:p w:rsidR="00F554E0" w:rsidRDefault="00F554E0">
      <w:pPr>
        <w:pStyle w:val="ConsPlusNormal"/>
        <w:spacing w:before="220"/>
        <w:ind w:firstLine="540"/>
        <w:jc w:val="both"/>
      </w:pPr>
      <w:r>
        <w:t>3.4. Kipt - коэффициент, влияющий на величину арендной платы для резидента, осуществляющего деятельность в портовой особой экономической зоне, зависит от объема инвестиционных вложений:</w:t>
      </w:r>
    </w:p>
    <w:p w:rsidR="00F554E0" w:rsidRDefault="00F554E0">
      <w:pPr>
        <w:pStyle w:val="ConsPlusNormal"/>
        <w:spacing w:before="220"/>
        <w:ind w:firstLine="540"/>
        <w:jc w:val="both"/>
      </w:pPr>
      <w:r>
        <w:t>для резидентов, осуществляющих капитальные вложения в сумме не менее чем 400 (четыреста) миллионов рублей (за исключением нематериальных активов), при строительстве объектов инфраструктуры морского порта, речного порта или аэропорта, в том числе объектов инфраструктуры новых морского порта, речного порта или аэропорта, равен 0,5;</w:t>
      </w:r>
    </w:p>
    <w:p w:rsidR="00F554E0" w:rsidRDefault="00F554E0">
      <w:pPr>
        <w:pStyle w:val="ConsPlusNormal"/>
        <w:spacing w:before="220"/>
        <w:ind w:firstLine="540"/>
        <w:jc w:val="both"/>
      </w:pPr>
      <w:r>
        <w:t xml:space="preserve">для резидентов, осуществляющих капитальные вложения в сумме не менее чем 120 (сто двадцать) миллионов рублей (за исключением нематериальных активов), при реконструкции объектов инфраструктуры морского порта, речного порта или аэропорта </w:t>
      </w:r>
      <w:proofErr w:type="gramStart"/>
      <w:r>
        <w:t>равен</w:t>
      </w:r>
      <w:proofErr w:type="gramEnd"/>
      <w:r>
        <w:t xml:space="preserve"> 0,7.</w:t>
      </w:r>
    </w:p>
    <w:p w:rsidR="00F554E0" w:rsidRDefault="00F554E0">
      <w:pPr>
        <w:pStyle w:val="ConsPlusNormal"/>
        <w:spacing w:before="220"/>
        <w:ind w:firstLine="540"/>
        <w:jc w:val="both"/>
      </w:pPr>
      <w:r>
        <w:t xml:space="preserve">Установленные коэффициенты не изменяются в течение 5 (пяти) лет </w:t>
      </w:r>
      <w:proofErr w:type="gramStart"/>
      <w:r>
        <w:t>с даты начала</w:t>
      </w:r>
      <w:proofErr w:type="gramEnd"/>
      <w:r>
        <w:t xml:space="preserve"> их применения при расчете арендной платы по договору аренды.</w:t>
      </w:r>
    </w:p>
    <w:p w:rsidR="00F554E0" w:rsidRDefault="00F554E0">
      <w:pPr>
        <w:pStyle w:val="ConsPlusNormal"/>
        <w:jc w:val="both"/>
      </w:pPr>
      <w:r>
        <w:t xml:space="preserve">(пп. 3.4 в ред. </w:t>
      </w:r>
      <w:hyperlink r:id="rId46" w:history="1">
        <w:r>
          <w:rPr>
            <w:color w:val="0000FF"/>
          </w:rPr>
          <w:t>Приказа</w:t>
        </w:r>
      </w:hyperlink>
      <w:r>
        <w:t xml:space="preserve"> Минэкономразвития России от 05.12.2018 N 669)</w:t>
      </w:r>
    </w:p>
    <w:p w:rsidR="00F554E0" w:rsidRDefault="00F554E0">
      <w:pPr>
        <w:pStyle w:val="ConsPlusNormal"/>
        <w:spacing w:before="220"/>
        <w:ind w:firstLine="540"/>
        <w:jc w:val="both"/>
      </w:pPr>
      <w:bookmarkStart w:id="4" w:name="P134"/>
      <w:bookmarkEnd w:id="4"/>
      <w:r>
        <w:t>4. Расчет арендной платы по договору аренды, заключаемому с управляющей компанией в целях проектирования, строительства и эксплуатации объектов недвижимого имущества (зданий, сооружений, а также объектов инженерной, транспортной, социальной, инновационной и иных инфраструктур особой экономической зоны), осуществляется по формуле:</w:t>
      </w:r>
    </w:p>
    <w:p w:rsidR="00F554E0" w:rsidRDefault="00F554E0">
      <w:pPr>
        <w:pStyle w:val="ConsPlusNormal"/>
        <w:spacing w:before="220"/>
        <w:ind w:firstLine="540"/>
        <w:jc w:val="both"/>
      </w:pPr>
      <w:r>
        <w:t>АП</w:t>
      </w:r>
      <w:proofErr w:type="gramStart"/>
      <w:r>
        <w:t>2</w:t>
      </w:r>
      <w:proofErr w:type="gramEnd"/>
      <w:r>
        <w:t xml:space="preserve"> = 2% x КС x N, где:</w:t>
      </w:r>
    </w:p>
    <w:p w:rsidR="00F554E0" w:rsidRDefault="00F554E0">
      <w:pPr>
        <w:pStyle w:val="ConsPlusNormal"/>
        <w:spacing w:before="220"/>
        <w:ind w:firstLine="540"/>
        <w:jc w:val="both"/>
      </w:pPr>
      <w:r>
        <w:t>АП</w:t>
      </w:r>
      <w:proofErr w:type="gramStart"/>
      <w:r>
        <w:t>2</w:t>
      </w:r>
      <w:proofErr w:type="gramEnd"/>
      <w:r>
        <w:t xml:space="preserve"> - величина арендной платы по договору аренды, заключаемому с управляющей компанией в целях строительства объектов недвижимого имущества (зданий, сооружений, а также объектов инженерной, транспортной, социальной, инновационной и иных инфраструктур особой экономической зоны);</w:t>
      </w:r>
    </w:p>
    <w:p w:rsidR="00F554E0" w:rsidRDefault="00F554E0">
      <w:pPr>
        <w:pStyle w:val="ConsPlusNormal"/>
        <w:spacing w:before="220"/>
        <w:ind w:firstLine="540"/>
        <w:jc w:val="both"/>
      </w:pPr>
      <w:r>
        <w:t>КС - кадастровая стоимость земельного участка;</w:t>
      </w:r>
    </w:p>
    <w:p w:rsidR="00F554E0" w:rsidRDefault="00F554E0">
      <w:pPr>
        <w:pStyle w:val="ConsPlusNormal"/>
        <w:spacing w:before="220"/>
        <w:ind w:firstLine="540"/>
        <w:jc w:val="both"/>
      </w:pPr>
      <w:r>
        <w:t>N - равен 0,001 - коэффициент, влияющий на величину арендной платы по договору аренды, заключаемому с управляющей компанией.</w:t>
      </w:r>
    </w:p>
    <w:p w:rsidR="00F554E0" w:rsidRDefault="00F554E0">
      <w:pPr>
        <w:pStyle w:val="ConsPlusNormal"/>
        <w:jc w:val="both"/>
      </w:pPr>
      <w:r>
        <w:t xml:space="preserve">(п. 4 в ред. </w:t>
      </w:r>
      <w:hyperlink r:id="rId47" w:history="1">
        <w:r>
          <w:rPr>
            <w:color w:val="0000FF"/>
          </w:rPr>
          <w:t>Приказа</w:t>
        </w:r>
      </w:hyperlink>
      <w:r>
        <w:t xml:space="preserve"> Минэкономразвития России от 17.07.2012 N 423)</w:t>
      </w:r>
    </w:p>
    <w:p w:rsidR="00F554E0" w:rsidRDefault="00F554E0">
      <w:pPr>
        <w:pStyle w:val="ConsPlusNormal"/>
        <w:spacing w:before="220"/>
        <w:ind w:firstLine="540"/>
        <w:jc w:val="both"/>
      </w:pPr>
      <w:r>
        <w:t xml:space="preserve">4.1. Расчет арендной платы по договору аренды, заключаемому с лицом, владеющим зданием, сооружением или помещением в таком здании или сооружении на праве </w:t>
      </w:r>
      <w:r>
        <w:lastRenderedPageBreak/>
        <w:t xml:space="preserve">хозяйственного ведения или оперативного управления, производится в соответствии с </w:t>
      </w:r>
      <w:hyperlink w:anchor="P134" w:history="1">
        <w:r>
          <w:rPr>
            <w:color w:val="0000FF"/>
          </w:rPr>
          <w:t>пунктом 4</w:t>
        </w:r>
      </w:hyperlink>
      <w:r>
        <w:t xml:space="preserve"> настоящей Методики.</w:t>
      </w:r>
    </w:p>
    <w:p w:rsidR="00F554E0" w:rsidRDefault="00F554E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4.1 введен </w:t>
      </w:r>
      <w:hyperlink r:id="rId48" w:history="1">
        <w:r>
          <w:rPr>
            <w:color w:val="0000FF"/>
          </w:rPr>
          <w:t>Приказом</w:t>
        </w:r>
      </w:hyperlink>
      <w:r>
        <w:t xml:space="preserve"> Минэкономразвития России от 21.02.2011 N 58)</w:t>
      </w:r>
    </w:p>
    <w:p w:rsidR="00F554E0" w:rsidRDefault="00F554E0">
      <w:pPr>
        <w:pStyle w:val="ConsPlusNormal"/>
        <w:spacing w:before="220"/>
        <w:ind w:firstLine="540"/>
        <w:jc w:val="both"/>
      </w:pPr>
      <w:r>
        <w:t xml:space="preserve">4.2. Расчет арендной платы в отношении земельных участков в пределах территории особых экономических зон по договору аренды, заключаемому с лицом, с которым заключено соглашение о взаимодействии в сфере развития инфраструктуры, производится в соответствии с </w:t>
      </w:r>
      <w:hyperlink w:anchor="P134" w:history="1">
        <w:r>
          <w:rPr>
            <w:color w:val="0000FF"/>
          </w:rPr>
          <w:t>пунктом 4</w:t>
        </w:r>
      </w:hyperlink>
      <w:r>
        <w:t xml:space="preserve"> настоящей Методики.</w:t>
      </w:r>
    </w:p>
    <w:p w:rsidR="00F554E0" w:rsidRDefault="00F554E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4.2 введен </w:t>
      </w:r>
      <w:hyperlink r:id="rId49" w:history="1">
        <w:r>
          <w:rPr>
            <w:color w:val="0000FF"/>
          </w:rPr>
          <w:t>Приказом</w:t>
        </w:r>
      </w:hyperlink>
      <w:r>
        <w:t xml:space="preserve"> Минэкономразвития России от 04.07.2011 N 325)</w:t>
      </w:r>
    </w:p>
    <w:p w:rsidR="00F554E0" w:rsidRDefault="00F554E0">
      <w:pPr>
        <w:pStyle w:val="ConsPlusNormal"/>
        <w:spacing w:before="220"/>
        <w:ind w:firstLine="540"/>
        <w:jc w:val="both"/>
      </w:pPr>
      <w:r>
        <w:t xml:space="preserve">4.3. Расчет арендной платы по договору аренды, заключаемому с лицом, осуществляющим проектирование, строительство и эксплуатацию объектов недвижимого имущества (зданий, сооружений, а также объектов инженерной, транспортной, социальной, инновационной и иных инфраструктур особой экономической зоны) за счет средств субъекта Российской Федерации, осуществляется в соответствии с </w:t>
      </w:r>
      <w:hyperlink w:anchor="P134" w:history="1">
        <w:r>
          <w:rPr>
            <w:color w:val="0000FF"/>
          </w:rPr>
          <w:t>пунктом 4</w:t>
        </w:r>
      </w:hyperlink>
      <w:r>
        <w:t xml:space="preserve"> настоящей Методики.</w:t>
      </w:r>
    </w:p>
    <w:p w:rsidR="00F554E0" w:rsidRDefault="00F554E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4.3 введен </w:t>
      </w:r>
      <w:hyperlink r:id="rId50" w:history="1">
        <w:r>
          <w:rPr>
            <w:color w:val="0000FF"/>
          </w:rPr>
          <w:t>Приказом</w:t>
        </w:r>
      </w:hyperlink>
      <w:r>
        <w:t xml:space="preserve"> Минэкономразвития России от 02.12.2011 N 705)</w:t>
      </w:r>
    </w:p>
    <w:p w:rsidR="00F554E0" w:rsidRDefault="00F554E0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Размер арендной платы по договору аренды, заключаемому с юридическими лицами и индивидуальными предпринимателями, не указанными в </w:t>
      </w:r>
      <w:hyperlink w:anchor="P99" w:history="1">
        <w:r>
          <w:rPr>
            <w:color w:val="0000FF"/>
          </w:rPr>
          <w:t>п. 3</w:t>
        </w:r>
      </w:hyperlink>
      <w:r>
        <w:t xml:space="preserve">, </w:t>
      </w:r>
      <w:hyperlink w:anchor="P134" w:history="1">
        <w:r>
          <w:rPr>
            <w:color w:val="0000FF"/>
          </w:rPr>
          <w:t>4</w:t>
        </w:r>
      </w:hyperlink>
      <w:r>
        <w:t xml:space="preserve"> настоящей Методики, определяется на основании независимой оценки при определении в соответствии с Федеральным </w:t>
      </w:r>
      <w:hyperlink r:id="rId51" w:history="1">
        <w:r>
          <w:rPr>
            <w:color w:val="0000FF"/>
          </w:rPr>
          <w:t>законом</w:t>
        </w:r>
      </w:hyperlink>
      <w:r>
        <w:t xml:space="preserve"> от 29 июля 1998 г. N 135-ФЗ "Об оценочной деятельности в Российской Федерации" рыночной стоимости объекта, передаваемого в аренду.</w:t>
      </w:r>
      <w:proofErr w:type="gramEnd"/>
    </w:p>
    <w:p w:rsidR="00F554E0" w:rsidRDefault="00F554E0">
      <w:pPr>
        <w:pStyle w:val="ConsPlusNormal"/>
        <w:ind w:firstLine="540"/>
        <w:jc w:val="both"/>
      </w:pPr>
    </w:p>
    <w:p w:rsidR="00F554E0" w:rsidRDefault="00F554E0">
      <w:pPr>
        <w:pStyle w:val="ConsPlusNormal"/>
        <w:ind w:firstLine="540"/>
        <w:jc w:val="both"/>
      </w:pPr>
    </w:p>
    <w:p w:rsidR="00F554E0" w:rsidRDefault="00F554E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D1B0A" w:rsidRDefault="00AD1B0A"/>
    <w:sectPr w:rsidR="00AD1B0A" w:rsidSect="00571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E0"/>
    <w:rsid w:val="00AD1B0A"/>
    <w:rsid w:val="00F5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4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554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554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4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554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554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A43F3566655E8CDC5F168BD9AA7B1C8413855E2C42B98B8FC28A1A5169DEB544EA125AE9630B49351D7FA937AFE63E3EFBAE814R7LBH" TargetMode="External"/><Relationship Id="rId18" Type="http://schemas.openxmlformats.org/officeDocument/2006/relationships/hyperlink" Target="consultantplus://offline/ref=0A43F3566655E8CDC5F168BD9AA7B1C844385FE1C12F98B8FC28A1A5169DEB544EA125AC9F3BE0C31489A3C037B56EE7F8A6E81067ADF90DRCL5H" TargetMode="External"/><Relationship Id="rId26" Type="http://schemas.openxmlformats.org/officeDocument/2006/relationships/hyperlink" Target="consultantplus://offline/ref=0A43F3566655E8CDC5F168BD9AA7B1C844385FE1C12F98B8FC28A1A5169DEB544EA125AC9F3BE0C31689A3C037B56EE7F8A6E81067ADF90DRCL5H" TargetMode="External"/><Relationship Id="rId39" Type="http://schemas.openxmlformats.org/officeDocument/2006/relationships/hyperlink" Target="consultantplus://offline/ref=0A43F3566655E8CDC5F168BD9AA7B1C8463852ECC52998B8FC28A1A5169DEB544EA125AC9F3BE0C31789A3C037B56EE7F8A6E81067ADF90DRCL5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A43F3566655E8CDC5F168BD9AA7B1C846315EE2C72398B8FC28A1A5169DEB545CA17DA09D32FEC2139CF59171REL2H" TargetMode="External"/><Relationship Id="rId34" Type="http://schemas.openxmlformats.org/officeDocument/2006/relationships/hyperlink" Target="consultantplus://offline/ref=0A43F3566655E8CDC5F168BD9AA7B1C8443855EDC42898B8FC28A1A5169DEB544EA125AC9F3BE0CA1689A3C037B56EE7F8A6E81067ADF90DRCL5H" TargetMode="External"/><Relationship Id="rId42" Type="http://schemas.openxmlformats.org/officeDocument/2006/relationships/hyperlink" Target="consultantplus://offline/ref=0A43F3566655E8CDC5F168BD9AA7B1C844385FE1C12F98B8FC28A1A5169DEB544EA125AC9F3BE0C01489A3C037B56EE7F8A6E81067ADF90DRCL5H" TargetMode="External"/><Relationship Id="rId47" Type="http://schemas.openxmlformats.org/officeDocument/2006/relationships/hyperlink" Target="consultantplus://offline/ref=0A43F3566655E8CDC5F168BD9AA7B1C8443A53E0C72898B8FC28A1A5169DEB544EA125AC9F3BE0C31489A3C037B56EE7F8A6E81067ADF90DRCL5H" TargetMode="External"/><Relationship Id="rId50" Type="http://schemas.openxmlformats.org/officeDocument/2006/relationships/hyperlink" Target="consultantplus://offline/ref=0A43F3566655E8CDC5F168BD9AA7B1C8443B53E3C62C98B8FC28A1A5169DEB544EA125AC9F3BE0C31789A3C037B56EE7F8A6E81067ADF90DRCL5H" TargetMode="External"/><Relationship Id="rId7" Type="http://schemas.openxmlformats.org/officeDocument/2006/relationships/hyperlink" Target="consultantplus://offline/ref=0A43F3566655E8CDC5F168BD9AA7B1C8443855EDC42898B8FC28A1A5169DEB544EA125AC9F3BE0C41D89A3C037B56EE7F8A6E81067ADF90DRCL5H" TargetMode="External"/><Relationship Id="rId12" Type="http://schemas.openxmlformats.org/officeDocument/2006/relationships/hyperlink" Target="consultantplus://offline/ref=0A43F3566655E8CDC5F168BD9AA7B1C8413855E2C42B98B8FC28A1A5169DEB544EA125AE9A30B49351D7FA937AFE63E3EFBAE814R7LBH" TargetMode="External"/><Relationship Id="rId17" Type="http://schemas.openxmlformats.org/officeDocument/2006/relationships/hyperlink" Target="consultantplus://offline/ref=0A43F3566655E8CDC5F168BD9AA7B1C8443855EDC42898B8FC28A1A5169DEB544EA125AC9F3BE0C51089A3C037B56EE7F8A6E81067ADF90DRCL5H" TargetMode="External"/><Relationship Id="rId25" Type="http://schemas.openxmlformats.org/officeDocument/2006/relationships/hyperlink" Target="consultantplus://offline/ref=0A43F3566655E8CDC5F168BD9AA7B1C844385FE1C12F98B8FC28A1A5169DEB544EA125AC9F3BE0C31189A3C037B56EE7F8A6E81067ADF90DRCL5H" TargetMode="External"/><Relationship Id="rId33" Type="http://schemas.openxmlformats.org/officeDocument/2006/relationships/hyperlink" Target="consultantplus://offline/ref=0A43F3566655E8CDC5F168BD9AA7B1C8463852ECC52998B8FC28A1A5169DEB544EA125AC9F3BE0C21389A3C037B56EE7F8A6E81067ADF90DRCL5H" TargetMode="External"/><Relationship Id="rId38" Type="http://schemas.openxmlformats.org/officeDocument/2006/relationships/hyperlink" Target="consultantplus://offline/ref=0A43F3566655E8CDC5F168BD9AA7B1C8443B53E3C62C98B8FC28A1A5169DEB544EA125AC9F3BE0C31489A3C037B56EE7F8A6E81067ADF90DRCL5H" TargetMode="External"/><Relationship Id="rId46" Type="http://schemas.openxmlformats.org/officeDocument/2006/relationships/hyperlink" Target="consultantplus://offline/ref=0A43F3566655E8CDC5F168BD9AA7B1C8463852ECC52998B8FC28A1A5169DEB544EA125AC9F3BE0C01389A3C037B56EE7F8A6E81067ADF90DRCL5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A43F3566655E8CDC5F168BD9AA7B1C8443855EDC42898B8FC28A1A5169DEB544EA125AC9F3BE0C51689A3C037B56EE7F8A6E81067ADF90DRCL5H" TargetMode="External"/><Relationship Id="rId20" Type="http://schemas.openxmlformats.org/officeDocument/2006/relationships/hyperlink" Target="consultantplus://offline/ref=0A43F3566655E8CDC5F168BD9AA7B1C84C3A54E2C021C5B2F471ADA71192B44349E829AD9F3BE0C01ED6A6D526ED61ECEFB8EE087BAFFBR0LDH" TargetMode="External"/><Relationship Id="rId29" Type="http://schemas.openxmlformats.org/officeDocument/2006/relationships/hyperlink" Target="consultantplus://offline/ref=0A43F3566655E8CDC5F168BD9AA7B1C8443855EDC42898B8FC28A1A5169DEB544EA125AC9F3BE0CA1789A3C037B56EE7F8A6E81067ADF90DRCL5H" TargetMode="External"/><Relationship Id="rId41" Type="http://schemas.openxmlformats.org/officeDocument/2006/relationships/hyperlink" Target="consultantplus://offline/ref=0A43F3566655E8CDC5F168BD9AA7B1C8463852ECC52998B8FC28A1A5169DEB544EA125AC9F3BE0C31D89A3C037B56EE7F8A6E81067ADF90DRCL5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A43F3566655E8CDC5F168BD9AA7B1C8423E52EDC621C5B2F471ADA71192B44349E829AD9F3BE0C41ED6A6D526ED61ECEFB8EE087BAFFBR0LDH" TargetMode="External"/><Relationship Id="rId11" Type="http://schemas.openxmlformats.org/officeDocument/2006/relationships/hyperlink" Target="consultantplus://offline/ref=0A43F3566655E8CDC5F168BD9AA7B1C8463852ECC52998B8FC28A1A5169DEB544EA125AC9F3BE0C21389A3C037B56EE7F8A6E81067ADF90DRCL5H" TargetMode="External"/><Relationship Id="rId24" Type="http://schemas.openxmlformats.org/officeDocument/2006/relationships/hyperlink" Target="consultantplus://offline/ref=0A43F3566655E8CDC5F168BD9AA7B1C844385FE1C12F98B8FC28A1A5169DEB544EA125AC9F3BE0C31689A3C037B56EE7F8A6E81067ADF90DRCL5H" TargetMode="External"/><Relationship Id="rId32" Type="http://schemas.openxmlformats.org/officeDocument/2006/relationships/hyperlink" Target="consultantplus://offline/ref=0A43F3566655E8CDC5F168BD9AA7B1C8443A53E0C72898B8FC28A1A5169DEB544EA125AC9F3BE0C31589A3C037B56EE7F8A6E81067ADF90DRCL5H" TargetMode="External"/><Relationship Id="rId37" Type="http://schemas.openxmlformats.org/officeDocument/2006/relationships/hyperlink" Target="consultantplus://offline/ref=0A43F3566655E8CDC5F168BD9AA7B1C8443855EDC42898B8FC28A1A5169DEB544EA125AC9F3BE0CA1089A3C037B56EE7F8A6E81067ADF90DRCL5H" TargetMode="External"/><Relationship Id="rId40" Type="http://schemas.openxmlformats.org/officeDocument/2006/relationships/hyperlink" Target="consultantplus://offline/ref=0A43F3566655E8CDC5F168BD9AA7B1C844385FE1C12F98B8FC28A1A5169DEB544EA125AC9F3BE0C01589A3C037B56EE7F8A6E81067ADF90DRCL5H" TargetMode="External"/><Relationship Id="rId45" Type="http://schemas.openxmlformats.org/officeDocument/2006/relationships/hyperlink" Target="consultantplus://offline/ref=0A43F3566655E8CDC5F168BD9AA7B1C8463852ECC52998B8FC28A1A5169DEB544EA125AC9F3BE0C31C89A3C037B56EE7F8A6E81067ADF90DRCL5H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0A43F3566655E8CDC5F168BD9AA7B1C8413855E2C42B98B8FC28A1A5169DEB544EA125AC9E3FEB9644C6A29C71E97DE5F7A6EA167BRALDH" TargetMode="External"/><Relationship Id="rId23" Type="http://schemas.openxmlformats.org/officeDocument/2006/relationships/hyperlink" Target="consultantplus://offline/ref=0A43F3566655E8CDC5F168BD9AA7B1C844385FE1C12F98B8FC28A1A5169DEB544EA125AC9F3BE0C31689A3C037B56EE7F8A6E81067ADF90DRCL5H" TargetMode="External"/><Relationship Id="rId28" Type="http://schemas.openxmlformats.org/officeDocument/2006/relationships/hyperlink" Target="consultantplus://offline/ref=0A43F3566655E8CDC5F168BD9AA7B1C8423E52EDC621C5B2F471ADA71192B44349E829AD9F3BE0CB1ED6A6D526ED61ECEFB8EE087BAFFBR0LDH" TargetMode="External"/><Relationship Id="rId36" Type="http://schemas.openxmlformats.org/officeDocument/2006/relationships/hyperlink" Target="consultantplus://offline/ref=0A43F3566655E8CDC5F168BD9AA7B1C8443855EDC42898B8FC28A1A5169DEB544EA125AC9F3BE0CA1089A3C037B56EE7F8A6E81067ADF90DRCL5H" TargetMode="External"/><Relationship Id="rId49" Type="http://schemas.openxmlformats.org/officeDocument/2006/relationships/hyperlink" Target="consultantplus://offline/ref=0A43F3566655E8CDC5F168BD9AA7B1C844385FE1C12F98B8FC28A1A5169DEB544EA125AC9F3BE0C01D89A3C037B56EE7F8A6E81067ADF90DRCL5H" TargetMode="External"/><Relationship Id="rId10" Type="http://schemas.openxmlformats.org/officeDocument/2006/relationships/hyperlink" Target="consultantplus://offline/ref=0A43F3566655E8CDC5F168BD9AA7B1C8443A53E0C72898B8FC28A1A5169DEB544EA125AC9F3BE0C21089A3C037B56EE7F8A6E81067ADF90DRCL5H" TargetMode="External"/><Relationship Id="rId19" Type="http://schemas.openxmlformats.org/officeDocument/2006/relationships/hyperlink" Target="consultantplus://offline/ref=0A43F3566655E8CDC5F168BD9AA7B1C8443855EDC42898B8FC28A1A5169DEB544EA125AC9F3BE0C51D89A3C037B56EE7F8A6E81067ADF90DRCL5H" TargetMode="External"/><Relationship Id="rId31" Type="http://schemas.openxmlformats.org/officeDocument/2006/relationships/hyperlink" Target="consultantplus://offline/ref=0A43F3566655E8CDC5F168BD9AA7B1C8443B53E3C62C98B8FC28A1A5169DEB544EA125AC9F3BE0C31589A3C037B56EE7F8A6E81067ADF90DRCL5H" TargetMode="External"/><Relationship Id="rId44" Type="http://schemas.openxmlformats.org/officeDocument/2006/relationships/hyperlink" Target="consultantplus://offline/ref=0A43F3566655E8CDC5F168BD9AA7B1C844385FE1C12F98B8FC28A1A5169DEB544EA125AC9F3BE0C01489A3C037B56EE7F8A6E81067ADF90DRCL5H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A43F3566655E8CDC5F168BD9AA7B1C8443B53E3C62C98B8FC28A1A5169DEB544EA125AC9F3BE0C21089A3C037B56EE7F8A6E81067ADF90DRCL5H" TargetMode="External"/><Relationship Id="rId14" Type="http://schemas.openxmlformats.org/officeDocument/2006/relationships/hyperlink" Target="consultantplus://offline/ref=0A43F3566655E8CDC5F168BD9AA7B1C8413855E2C42B98B8FC28A1A5169DEB544EA125A99B30B49351D7FA937AFE63E3EFBAE814R7LBH" TargetMode="External"/><Relationship Id="rId22" Type="http://schemas.openxmlformats.org/officeDocument/2006/relationships/hyperlink" Target="consultantplus://offline/ref=0A43F3566655E8CDC5F168BD9AA7B1C844385FE1C12F98B8FC28A1A5169DEB544EA125AC9F3BE0C31789A3C037B56EE7F8A6E81067ADF90DRCL5H" TargetMode="External"/><Relationship Id="rId27" Type="http://schemas.openxmlformats.org/officeDocument/2006/relationships/hyperlink" Target="consultantplus://offline/ref=0A43F3566655E8CDC5F168BD9AA7B1C8443855EDC42898B8FC28A1A5169DEB544EA125AC9F3BE0CA1589A3C037B56EE7F8A6E81067ADF90DRCL5H" TargetMode="External"/><Relationship Id="rId30" Type="http://schemas.openxmlformats.org/officeDocument/2006/relationships/hyperlink" Target="consultantplus://offline/ref=0A43F3566655E8CDC5F168BD9AA7B1C844385FE1C12F98B8FC28A1A5169DEB544EA125AC9F3BE0C31089A3C037B56EE7F8A6E81067ADF90DRCL5H" TargetMode="External"/><Relationship Id="rId35" Type="http://schemas.openxmlformats.org/officeDocument/2006/relationships/hyperlink" Target="consultantplus://offline/ref=0A43F3566655E8CDC5F168BD9AA7B1C84C3A54E2C021C5B2F471ADA71192B44349E829AD9F3BE0C01ED6A6D526ED61ECEFB8EE087BAFFBR0LDH" TargetMode="External"/><Relationship Id="rId43" Type="http://schemas.openxmlformats.org/officeDocument/2006/relationships/hyperlink" Target="consultantplus://offline/ref=0A43F3566655E8CDC5F168BD9AA7B1C844385FE1C12F98B8FC28A1A5169DEB544EA125AC9F3BE0C01489A3C037B56EE7F8A6E81067ADF90DRCL5H" TargetMode="External"/><Relationship Id="rId48" Type="http://schemas.openxmlformats.org/officeDocument/2006/relationships/hyperlink" Target="consultantplus://offline/ref=0A43F3566655E8CDC5F168BD9AA7B1C8443855EDC42898B8FC28A1A5169DEB544EA125AC9F3BE0CB1789A3C037B56EE7F8A6E81067ADF90DRCL5H" TargetMode="External"/><Relationship Id="rId8" Type="http://schemas.openxmlformats.org/officeDocument/2006/relationships/hyperlink" Target="consultantplus://offline/ref=0A43F3566655E8CDC5F168BD9AA7B1C844385FE1C12F98B8FC28A1A5169DEB544EA125AC9F3BE0C21089A3C037B56EE7F8A6E81067ADF90DRCL5H" TargetMode="External"/><Relationship Id="rId51" Type="http://schemas.openxmlformats.org/officeDocument/2006/relationships/hyperlink" Target="consultantplus://offline/ref=0A43F3566655E8CDC5F168BD9AA7B1C846315EE2C72398B8FC28A1A5169DEB545CA17DA09D32FEC2139CF59171REL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3193</Words>
  <Characters>18204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Харчева Ольга Олеговна</dc:creator>
  <cp:lastModifiedBy>Харчева Ольга Олеговна</cp:lastModifiedBy>
  <cp:revision>1</cp:revision>
  <dcterms:created xsi:type="dcterms:W3CDTF">2022-06-29T07:11:00Z</dcterms:created>
  <dcterms:modified xsi:type="dcterms:W3CDTF">2022-06-29T07:11:00Z</dcterms:modified>
</cp:coreProperties>
</file>