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1B" w:rsidRDefault="002300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3001B" w:rsidRDefault="0023001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00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001B" w:rsidRDefault="0023001B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001B" w:rsidRDefault="0023001B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3001B" w:rsidRDefault="002300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01B" w:rsidRDefault="0023001B">
      <w:pPr>
        <w:pStyle w:val="ConsPlusNormal"/>
        <w:jc w:val="center"/>
      </w:pPr>
    </w:p>
    <w:p w:rsidR="0023001B" w:rsidRDefault="0023001B">
      <w:pPr>
        <w:pStyle w:val="ConsPlusTitle"/>
        <w:jc w:val="center"/>
      </w:pPr>
      <w:r>
        <w:t>РОССИЙСКАЯ ФЕДЕРАЦИЯ</w:t>
      </w:r>
    </w:p>
    <w:p w:rsidR="0023001B" w:rsidRDefault="0023001B">
      <w:pPr>
        <w:pStyle w:val="ConsPlusTitle"/>
        <w:jc w:val="center"/>
      </w:pPr>
    </w:p>
    <w:p w:rsidR="0023001B" w:rsidRDefault="0023001B">
      <w:pPr>
        <w:pStyle w:val="ConsPlusTitle"/>
        <w:jc w:val="center"/>
      </w:pPr>
      <w:r>
        <w:t>ФЕДЕРАЛЬНЫЙ ЗАКОН</w:t>
      </w:r>
    </w:p>
    <w:p w:rsidR="0023001B" w:rsidRDefault="0023001B">
      <w:pPr>
        <w:pStyle w:val="ConsPlusTitle"/>
        <w:jc w:val="center"/>
      </w:pPr>
    </w:p>
    <w:p w:rsidR="0023001B" w:rsidRDefault="0023001B">
      <w:pPr>
        <w:pStyle w:val="ConsPlusTitle"/>
        <w:jc w:val="center"/>
      </w:pPr>
      <w:r>
        <w:t>ОБ АНТИКОРРУПЦИОННОЙ ЭКСПЕРТИЗЕ</w:t>
      </w:r>
    </w:p>
    <w:p w:rsidR="0023001B" w:rsidRDefault="0023001B">
      <w:pPr>
        <w:pStyle w:val="ConsPlusTitle"/>
        <w:jc w:val="center"/>
      </w:pPr>
      <w:r>
        <w:t>НОРМАТИВНЫХ ПРАВОВЫХ АКТОВ И ПРОЕКТОВ НОРМАТИВНЫХ</w:t>
      </w:r>
    </w:p>
    <w:p w:rsidR="0023001B" w:rsidRDefault="0023001B">
      <w:pPr>
        <w:pStyle w:val="ConsPlusTitle"/>
        <w:jc w:val="center"/>
      </w:pPr>
      <w:r>
        <w:t>ПРАВОВЫХ АКТОВ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Normal"/>
        <w:jc w:val="right"/>
      </w:pPr>
      <w:proofErr w:type="gramStart"/>
      <w:r>
        <w:t>Принят</w:t>
      </w:r>
      <w:proofErr w:type="gramEnd"/>
    </w:p>
    <w:p w:rsidR="0023001B" w:rsidRDefault="0023001B">
      <w:pPr>
        <w:pStyle w:val="ConsPlusNormal"/>
        <w:jc w:val="right"/>
      </w:pPr>
      <w:r>
        <w:t>Государственной Думой</w:t>
      </w:r>
    </w:p>
    <w:p w:rsidR="0023001B" w:rsidRDefault="0023001B">
      <w:pPr>
        <w:pStyle w:val="ConsPlusNormal"/>
        <w:jc w:val="right"/>
      </w:pPr>
      <w:r>
        <w:t>3 июля 2009 года</w:t>
      </w:r>
    </w:p>
    <w:p w:rsidR="0023001B" w:rsidRDefault="0023001B">
      <w:pPr>
        <w:pStyle w:val="ConsPlusNormal"/>
        <w:jc w:val="right"/>
      </w:pPr>
    </w:p>
    <w:p w:rsidR="0023001B" w:rsidRDefault="0023001B">
      <w:pPr>
        <w:pStyle w:val="ConsPlusNormal"/>
        <w:jc w:val="right"/>
      </w:pPr>
      <w:r>
        <w:t>Одобрен</w:t>
      </w:r>
    </w:p>
    <w:p w:rsidR="0023001B" w:rsidRDefault="0023001B">
      <w:pPr>
        <w:pStyle w:val="ConsPlusNormal"/>
        <w:jc w:val="right"/>
      </w:pPr>
      <w:r>
        <w:t>Советом Федерации</w:t>
      </w:r>
    </w:p>
    <w:p w:rsidR="0023001B" w:rsidRDefault="0023001B">
      <w:pPr>
        <w:pStyle w:val="ConsPlusNormal"/>
        <w:jc w:val="right"/>
      </w:pPr>
      <w:r>
        <w:t>7 июля 2009 года</w:t>
      </w:r>
    </w:p>
    <w:p w:rsidR="0023001B" w:rsidRDefault="002300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00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001B" w:rsidRDefault="00230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01B" w:rsidRDefault="00230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001B" w:rsidRDefault="002300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Title"/>
        <w:ind w:firstLine="540"/>
        <w:jc w:val="both"/>
        <w:outlineLvl w:val="0"/>
      </w:pPr>
      <w:r>
        <w:t>Статья 1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Title"/>
        <w:ind w:firstLine="540"/>
        <w:jc w:val="both"/>
        <w:outlineLvl w:val="0"/>
      </w:pPr>
      <w:r>
        <w:t>Статья 2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3001B" w:rsidRDefault="0023001B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Title"/>
        <w:ind w:firstLine="540"/>
        <w:jc w:val="both"/>
        <w:outlineLvl w:val="0"/>
      </w:pPr>
      <w:r>
        <w:t>Статья 3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23001B" w:rsidRDefault="0023001B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23001B" w:rsidRDefault="0023001B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3001B" w:rsidRDefault="0023001B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23001B" w:rsidRDefault="0023001B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3001B" w:rsidRDefault="0023001B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3001B" w:rsidRDefault="0023001B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23001B" w:rsidRDefault="0023001B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3001B" w:rsidRDefault="0023001B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3001B" w:rsidRDefault="0023001B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23001B" w:rsidRDefault="0023001B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3001B" w:rsidRDefault="0023001B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3001B" w:rsidRDefault="0023001B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3001B" w:rsidRDefault="0023001B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23001B" w:rsidRDefault="0023001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3001B" w:rsidRDefault="0023001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23001B" w:rsidRDefault="0023001B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Title"/>
        <w:ind w:firstLine="540"/>
        <w:jc w:val="both"/>
        <w:outlineLvl w:val="0"/>
      </w:pPr>
      <w:r>
        <w:t>Статья 4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</w:t>
      </w:r>
      <w:proofErr w:type="gramStart"/>
      <w:r>
        <w:t>подлежит обязательному рассмотрению на ближайшем заседании соответствующего органа и учитывается</w:t>
      </w:r>
      <w:proofErr w:type="gramEnd"/>
      <w:r>
        <w:t xml:space="preserve"> в установленном порядке органом, который издал этот акт, в соответствии с его компетенцией.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3001B" w:rsidRDefault="0023001B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</w:t>
      </w:r>
      <w:proofErr w:type="gramStart"/>
      <w:r>
        <w:t>носят рекомендательный характер и подлежат</w:t>
      </w:r>
      <w:proofErr w:type="gramEnd"/>
      <w:r>
        <w:t xml:space="preserve"> обязательному рассмотрению соответствующими органом, организацией или должностным лицом.</w:t>
      </w:r>
    </w:p>
    <w:p w:rsidR="0023001B" w:rsidRDefault="0023001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23001B" w:rsidRDefault="0023001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Title"/>
        <w:ind w:firstLine="540"/>
        <w:jc w:val="both"/>
        <w:outlineLvl w:val="0"/>
      </w:pPr>
      <w:r>
        <w:t>Статья 5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3001B" w:rsidRDefault="0023001B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23001B" w:rsidRDefault="0023001B">
      <w:pPr>
        <w:pStyle w:val="ConsPlusNormal"/>
        <w:spacing w:before="220"/>
        <w:ind w:firstLine="540"/>
        <w:jc w:val="both"/>
      </w:pPr>
      <w:proofErr w:type="gramStart"/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proofErr w:type="gramEnd"/>
    </w:p>
    <w:p w:rsidR="0023001B" w:rsidRDefault="0023001B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23001B" w:rsidRDefault="0023001B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3001B" w:rsidRDefault="0023001B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3001B" w:rsidRDefault="0023001B">
      <w:pPr>
        <w:pStyle w:val="ConsPlusNormal"/>
        <w:ind w:firstLine="540"/>
        <w:jc w:val="both"/>
      </w:pPr>
    </w:p>
    <w:p w:rsidR="0023001B" w:rsidRDefault="0023001B">
      <w:pPr>
        <w:pStyle w:val="ConsPlusNormal"/>
        <w:jc w:val="right"/>
      </w:pPr>
      <w:r>
        <w:t>Президент</w:t>
      </w:r>
    </w:p>
    <w:p w:rsidR="0023001B" w:rsidRDefault="0023001B">
      <w:pPr>
        <w:pStyle w:val="ConsPlusNormal"/>
        <w:jc w:val="right"/>
      </w:pPr>
      <w:r>
        <w:t>Российской Федерации</w:t>
      </w:r>
    </w:p>
    <w:p w:rsidR="0023001B" w:rsidRDefault="0023001B">
      <w:pPr>
        <w:pStyle w:val="ConsPlusNormal"/>
        <w:jc w:val="right"/>
      </w:pPr>
      <w:r>
        <w:t>Д.МЕДВЕДЕВ</w:t>
      </w:r>
    </w:p>
    <w:p w:rsidR="0023001B" w:rsidRDefault="0023001B">
      <w:pPr>
        <w:pStyle w:val="ConsPlusNormal"/>
      </w:pPr>
      <w:r>
        <w:t>Москва, Кремль</w:t>
      </w:r>
    </w:p>
    <w:p w:rsidR="0023001B" w:rsidRDefault="0023001B">
      <w:pPr>
        <w:pStyle w:val="ConsPlusNormal"/>
        <w:spacing w:before="220"/>
      </w:pPr>
      <w:r>
        <w:t>17 июля 2009 года</w:t>
      </w:r>
    </w:p>
    <w:p w:rsidR="0023001B" w:rsidRDefault="0023001B">
      <w:pPr>
        <w:pStyle w:val="ConsPlusNormal"/>
        <w:spacing w:before="220"/>
      </w:pPr>
      <w:r>
        <w:t>N 172-ФЗ</w:t>
      </w:r>
    </w:p>
    <w:p w:rsidR="0023001B" w:rsidRDefault="0023001B">
      <w:pPr>
        <w:pStyle w:val="ConsPlusNormal"/>
      </w:pPr>
    </w:p>
    <w:p w:rsidR="0023001B" w:rsidRDefault="0023001B">
      <w:pPr>
        <w:pStyle w:val="ConsPlusNormal"/>
      </w:pPr>
    </w:p>
    <w:p w:rsidR="0023001B" w:rsidRDefault="002300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23001B">
      <w:bookmarkStart w:id="7" w:name="_GoBack"/>
      <w:bookmarkEnd w:id="7"/>
    </w:p>
    <w:sectPr w:rsidR="002A16D5" w:rsidSect="00F8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01B"/>
    <w:rsid w:val="0007693B"/>
    <w:rsid w:val="00204CE5"/>
    <w:rsid w:val="0023001B"/>
    <w:rsid w:val="002835DD"/>
    <w:rsid w:val="003170EC"/>
    <w:rsid w:val="00371B9C"/>
    <w:rsid w:val="004C58A6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0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3001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3001B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2D246C6B31E233EBF778B112ABD4C453A51185FDBA8957FD1BE1C06849A52AE3A3E67611D914CBDF3F3D8A3E321A6DEA584F5C46BE875BwFu4I" TargetMode="External"/><Relationship Id="rId13" Type="http://schemas.openxmlformats.org/officeDocument/2006/relationships/hyperlink" Target="consultantplus://offline/ref=0F2D246C6B31E233EBF778B112ABD4C452A71983FDBF8957FD1BE1C06849A52AE3A3E67611D914CAD43F3D8A3E321A6DEA584F5C46BE875BwFu4I" TargetMode="External"/><Relationship Id="rId18" Type="http://schemas.openxmlformats.org/officeDocument/2006/relationships/hyperlink" Target="consultantplus://offline/ref=0F2D246C6B31E233EBF778B112ABD4C451A01A86FBB98957FD1BE1C06849A52AE3A3E67611D914CBDF3F3D8A3E321A6DEA584F5C46BE875BwFu4I" TargetMode="External"/><Relationship Id="rId26" Type="http://schemas.openxmlformats.org/officeDocument/2006/relationships/hyperlink" Target="consultantplus://offline/ref=0F2D246C6B31E233EBF778B112ABD4C452A51887FDBB8957FD1BE1C06849A52AE3A3E67611D911CBD13F3D8A3E321A6DEA584F5C46BE875BwFu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2D246C6B31E233EBF778B112ABD4C452A51887FDBB8957FD1BE1C06849A52AE3A3E67611D910C2D03F3D8A3E321A6DEA584F5C46BE875BwFu4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F2D246C6B31E233EBF778B112ABD4C452AC1081F5BC8957FD1BE1C06849A52AE3A3E67611D914CBDF3F3D8A3E321A6DEA584F5C46BE875BwFu4I" TargetMode="External"/><Relationship Id="rId12" Type="http://schemas.openxmlformats.org/officeDocument/2006/relationships/hyperlink" Target="consultantplus://offline/ref=0F2D246C6B31E233EBF778B112ABD4C452A71983FDBF8957FD1BE1C06849A52AE3A3E67611D914C9D03F3D8A3E321A6DEA584F5C46BE875BwFu4I" TargetMode="External"/><Relationship Id="rId17" Type="http://schemas.openxmlformats.org/officeDocument/2006/relationships/hyperlink" Target="consultantplus://offline/ref=0F2D246C6B31E233EBF778B112ABD4C452A51887FDBB8957FD1BE1C06849A52AE3A3E67611D910C2D43F3D8A3E321A6DEA584F5C46BE875BwFu4I" TargetMode="External"/><Relationship Id="rId25" Type="http://schemas.openxmlformats.org/officeDocument/2006/relationships/hyperlink" Target="consultantplus://offline/ref=0F2D246C6B31E233EBF778B112ABD4C452A51887FDBB8957FD1BE1C06849A52AE3A3E67611D911CBD33F3D8A3E321A6DEA584F5C46BE875BwFu4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2D246C6B31E233EBF778B112ABD4C452A71983FDBF8957FD1BE1C06849A52AE3A3E67611D914C9D03F3D8A3E321A6DEA584F5C46BE875BwFu4I" TargetMode="External"/><Relationship Id="rId20" Type="http://schemas.openxmlformats.org/officeDocument/2006/relationships/hyperlink" Target="consultantplus://offline/ref=0F2D246C6B31E233EBF778B112ABD4C452A51887FDBB8957FD1BE1C06849A52AE3A3E67611D910C2D23F3D8A3E321A6DEA584F5C46BE875BwFu4I" TargetMode="External"/><Relationship Id="rId29" Type="http://schemas.openxmlformats.org/officeDocument/2006/relationships/hyperlink" Target="consultantplus://offline/ref=0F2D246C6B31E233EBF778B112ABD4C452A51887FDBB8957FD1BE1C06849A52AE3A3E67611D911CBD03F3D8A3E321A6DEA584F5C46BE875BwFu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2D246C6B31E233EBF778B112ABD4C451A01A86FBB98957FD1BE1C06849A52AE3A3E67611D914CBDF3F3D8A3E321A6DEA584F5C46BE875BwFu4I" TargetMode="External"/><Relationship Id="rId11" Type="http://schemas.openxmlformats.org/officeDocument/2006/relationships/hyperlink" Target="consultantplus://offline/ref=0F2D246C6B31E233EBF778B112ABD4C452AC1180FEBE8957FD1BE1C06849A52AE3A3E67611D914CBD43F3D8A3E321A6DEA584F5C46BE875BwFu4I" TargetMode="External"/><Relationship Id="rId24" Type="http://schemas.openxmlformats.org/officeDocument/2006/relationships/hyperlink" Target="consultantplus://offline/ref=0F2D246C6B31E233EBF778B112ABD4C452A51887FDBB8957FD1BE1C06849A52AE3A3E67611D911CBD53F3D8A3E321A6DEA584F5C46BE875BwFu4I" TargetMode="External"/><Relationship Id="rId32" Type="http://schemas.openxmlformats.org/officeDocument/2006/relationships/hyperlink" Target="consultantplus://offline/ref=0F2D246C6B31E233EBF778B112ABD4C451A11B87FFBD8957FD1BE1C06849A52AE3A3E67611D914CAD73F3D8A3E321A6DEA584F5C46BE875BwFu4I" TargetMode="External"/><Relationship Id="rId5" Type="http://schemas.openxmlformats.org/officeDocument/2006/relationships/hyperlink" Target="consultantplus://offline/ref=0F2D246C6B31E233EBF778B112ABD4C452A51887FDBB8957FD1BE1C06849A52AE3A3E67611D910C2D73F3D8A3E321A6DEA584F5C46BE875BwFu4I" TargetMode="External"/><Relationship Id="rId15" Type="http://schemas.openxmlformats.org/officeDocument/2006/relationships/hyperlink" Target="consultantplus://offline/ref=0F2D246C6B31E233EBF778B112ABD4C451A71E85F4B48957FD1BE1C06849A52AF1A3BE7A13D80ACBD32A6BDB78w6u6I" TargetMode="External"/><Relationship Id="rId23" Type="http://schemas.openxmlformats.org/officeDocument/2006/relationships/hyperlink" Target="consultantplus://offline/ref=0F2D246C6B31E233EBF778B112ABD4C453A51183F5B98957FD1BE1C06849A52AE3A3E67611D914CED73F3D8A3E321A6DEA584F5C46BE875BwFu4I" TargetMode="External"/><Relationship Id="rId28" Type="http://schemas.openxmlformats.org/officeDocument/2006/relationships/hyperlink" Target="consultantplus://offline/ref=0F2D246C6B31E233EBF778B112ABD4C453A7188BF4BC8957FD1BE1C06849A52AE3A3E67611D914CAD13F3D8A3E321A6DEA584F5C46BE875BwFu4I" TargetMode="External"/><Relationship Id="rId10" Type="http://schemas.openxmlformats.org/officeDocument/2006/relationships/hyperlink" Target="consultantplus://offline/ref=0F2D246C6B31E233EBF778B112ABD4C453A21B8AFABE8957FD1BE1C06849A52AE3A3E67611D911C9D23F3D8A3E321A6DEA584F5C46BE875BwFu4I" TargetMode="External"/><Relationship Id="rId19" Type="http://schemas.openxmlformats.org/officeDocument/2006/relationships/hyperlink" Target="consultantplus://offline/ref=0F2D246C6B31E233EBF778B112ABD4C452A51887FDBB8957FD1BE1C06849A52AE3A3E67611D910C2D33F3D8A3E321A6DEA584F5C46BE875BwFu4I" TargetMode="External"/><Relationship Id="rId31" Type="http://schemas.openxmlformats.org/officeDocument/2006/relationships/hyperlink" Target="consultantplus://offline/ref=0F2D246C6B31E233EBF778B112ABD4C453A51185FDBA8957FD1BE1C06849A52AE3A3E67611D914CAD73F3D8A3E321A6DEA584F5C46BE875BwFu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2D246C6B31E233EBF778B112ABD4C452AC1081F5BC8957FD1BE1C06849A52AE3A3E67611D914CBDF3F3D8A3E321A6DEA584F5C46BE875BwFu4I" TargetMode="External"/><Relationship Id="rId14" Type="http://schemas.openxmlformats.org/officeDocument/2006/relationships/hyperlink" Target="consultantplus://offline/ref=0F2D246C6B31E233EBF778B112ABD4C452A71983FDBF8957FD1BE1C06849A52AE3A3E67611D914C9D03F3D8A3E321A6DEA584F5C46BE875BwFu4I" TargetMode="External"/><Relationship Id="rId22" Type="http://schemas.openxmlformats.org/officeDocument/2006/relationships/hyperlink" Target="consultantplus://offline/ref=0F2D246C6B31E233EBF778B112ABD4C452A51887FDBB8957FD1BE1C06849A52AE3A3E67611D910C2DE3F3D8A3E321A6DEA584F5C46BE875BwFu4I" TargetMode="External"/><Relationship Id="rId27" Type="http://schemas.openxmlformats.org/officeDocument/2006/relationships/hyperlink" Target="consultantplus://offline/ref=0F2D246C6B31E233EBF778B112ABD4C452A71983FDBF8957FD1BE1C06849A52AE3A3E67611D914C9D63F3D8A3E321A6DEA584F5C46BE875BwFu4I" TargetMode="External"/><Relationship Id="rId30" Type="http://schemas.openxmlformats.org/officeDocument/2006/relationships/hyperlink" Target="consultantplus://offline/ref=0F2D246C6B31E233EBF778B112ABD4C453A51185FDBA8957FD1BE1C06849A52AE3A3E67611D914CBDE3F3D8A3E321A6DEA584F5C46BE875BwFu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2614</Words>
  <Characters>14901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Статья 1</vt:lpstr>
      <vt:lpstr>Статья 2</vt:lpstr>
      <vt:lpstr>Статья 3</vt:lpstr>
      <vt:lpstr>Статья 4</vt:lpstr>
      <vt:lpstr>Статья 5</vt:lpstr>
    </vt:vector>
  </TitlesOfParts>
  <Company>Администрация Липецкой области</Company>
  <LinksUpToDate>false</LinksUpToDate>
  <CharactersWithSpaces>17481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2021-04-21T08:46:00Z</dcterms:created>
  <dcterms:modified xsi:type="dcterms:W3CDTF">2021-04-21T08:47:00Z</dcterms:modified>
</cp:coreProperties>
</file>