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44" w:rsidRDefault="00ED7E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7E44" w:rsidRDefault="00ED7E44">
      <w:pPr>
        <w:pStyle w:val="ConsPlusNormal"/>
        <w:outlineLvl w:val="0"/>
      </w:pPr>
    </w:p>
    <w:p w:rsidR="00ED7E44" w:rsidRDefault="00ED7E44">
      <w:pPr>
        <w:pStyle w:val="ConsPlusTitle"/>
        <w:jc w:val="center"/>
        <w:outlineLvl w:val="0"/>
      </w:pPr>
      <w:r>
        <w:t>АДМИНИСТРАЦИЯ ЛИПЕЦКОЙ ОБЛАСТИ</w:t>
      </w:r>
    </w:p>
    <w:p w:rsidR="00ED7E44" w:rsidRDefault="00ED7E44">
      <w:pPr>
        <w:pStyle w:val="ConsPlusTitle"/>
        <w:jc w:val="center"/>
      </w:pPr>
    </w:p>
    <w:p w:rsidR="00ED7E44" w:rsidRDefault="00ED7E44">
      <w:pPr>
        <w:pStyle w:val="ConsPlusTitle"/>
        <w:jc w:val="center"/>
      </w:pPr>
      <w:r>
        <w:t>ПОСТАНОВЛЕНИЕ</w:t>
      </w:r>
    </w:p>
    <w:p w:rsidR="00ED7E44" w:rsidRDefault="00ED7E44">
      <w:pPr>
        <w:pStyle w:val="ConsPlusTitle"/>
        <w:jc w:val="center"/>
      </w:pPr>
      <w:r>
        <w:t>от 3 мая 2011 г. N 139</w:t>
      </w:r>
    </w:p>
    <w:p w:rsidR="00ED7E44" w:rsidRDefault="00ED7E44">
      <w:pPr>
        <w:pStyle w:val="ConsPlusTitle"/>
        <w:jc w:val="center"/>
      </w:pPr>
    </w:p>
    <w:p w:rsidR="00ED7E44" w:rsidRDefault="00ED7E44">
      <w:pPr>
        <w:pStyle w:val="ConsPlusTitle"/>
        <w:jc w:val="center"/>
      </w:pPr>
      <w:r>
        <w:t>ОБ УТВЕРЖДЕНИИ КОДЕКСА ЭТИКИ И СЛУЖЕБНОГО ПОВЕДЕНИЯ</w:t>
      </w:r>
    </w:p>
    <w:p w:rsidR="00ED7E44" w:rsidRDefault="00ED7E44">
      <w:pPr>
        <w:pStyle w:val="ConsPlusTitle"/>
        <w:jc w:val="center"/>
      </w:pPr>
      <w:r>
        <w:t>ГОСУДАРСТВЕННЫХ ГРАЖДАНСКИХ СЛУЖАЩИХ АДМИНИСТРАЦИИ ЛИПЕЦКОЙ</w:t>
      </w:r>
    </w:p>
    <w:p w:rsidR="00ED7E44" w:rsidRDefault="00ED7E44">
      <w:pPr>
        <w:pStyle w:val="ConsPlusTitle"/>
        <w:jc w:val="center"/>
      </w:pPr>
      <w:r>
        <w:t>ОБЛАСТИ И ИСПОЛНИТЕЛЬНЫХ ОРГАНОВ ГОСУДАРСТВЕННОЙ</w:t>
      </w:r>
    </w:p>
    <w:p w:rsidR="00ED7E44" w:rsidRDefault="00ED7E44">
      <w:pPr>
        <w:pStyle w:val="ConsPlusTitle"/>
        <w:jc w:val="center"/>
      </w:pPr>
      <w:r>
        <w:t>ВЛАСТИ ЛИПЕЦКОЙ ОБЛАСТИ</w:t>
      </w:r>
    </w:p>
    <w:p w:rsidR="00ED7E44" w:rsidRDefault="00ED7E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7E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E44" w:rsidRDefault="00ED7E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E44" w:rsidRDefault="00ED7E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D7E44" w:rsidRDefault="00ED7E44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ED7E44" w:rsidRDefault="00ED7E44">
      <w:pPr>
        <w:pStyle w:val="ConsPlusNormal"/>
        <w:jc w:val="center"/>
      </w:pPr>
    </w:p>
    <w:p w:rsidR="00ED7E44" w:rsidRDefault="00ED7E44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администрации Липецкой области и исполнительных органов государственной власти Липецкой области должностных обязанностей, исключения злоупотреблений на государственной гражданской службе Липецкой области администрация Липецкой области постановляет: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области согласно приложению.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jc w:val="right"/>
      </w:pPr>
      <w:r>
        <w:t>Глава администрации области</w:t>
      </w:r>
    </w:p>
    <w:p w:rsidR="00ED7E44" w:rsidRDefault="00ED7E44">
      <w:pPr>
        <w:pStyle w:val="ConsPlusNormal"/>
        <w:jc w:val="right"/>
      </w:pPr>
      <w:r>
        <w:t>О.П.КОРОЛЕВ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jc w:val="right"/>
        <w:outlineLvl w:val="0"/>
      </w:pPr>
      <w:r>
        <w:t>Приложение</w:t>
      </w:r>
    </w:p>
    <w:p w:rsidR="00ED7E44" w:rsidRDefault="00ED7E44">
      <w:pPr>
        <w:pStyle w:val="ConsPlusNormal"/>
        <w:jc w:val="right"/>
      </w:pPr>
      <w:r>
        <w:t>к постановлению</w:t>
      </w:r>
    </w:p>
    <w:p w:rsidR="00ED7E44" w:rsidRDefault="00ED7E44">
      <w:pPr>
        <w:pStyle w:val="ConsPlusNormal"/>
        <w:jc w:val="right"/>
      </w:pPr>
      <w:r>
        <w:t>администрации Липецкой области</w:t>
      </w:r>
    </w:p>
    <w:p w:rsidR="00ED7E44" w:rsidRDefault="00ED7E44">
      <w:pPr>
        <w:pStyle w:val="ConsPlusNormal"/>
        <w:jc w:val="right"/>
      </w:pPr>
      <w:r>
        <w:t>от 3 мая 2011 г. N 139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Title"/>
        <w:jc w:val="center"/>
      </w:pPr>
      <w:bookmarkStart w:id="0" w:name="P29"/>
      <w:bookmarkEnd w:id="0"/>
      <w:r>
        <w:t>КОДЕКС</w:t>
      </w:r>
    </w:p>
    <w:p w:rsidR="00ED7E44" w:rsidRDefault="00ED7E44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ED7E44" w:rsidRDefault="00ED7E44">
      <w:pPr>
        <w:pStyle w:val="ConsPlusTitle"/>
        <w:jc w:val="center"/>
      </w:pPr>
      <w:r>
        <w:t>СЛУЖАЩИХ АДМИНИСТРАЦИИ ЛИПЕЦКОЙ ОБЛАСТИ И ИСПОЛНИТЕЛЬНЫХ</w:t>
      </w:r>
    </w:p>
    <w:p w:rsidR="00ED7E44" w:rsidRDefault="00ED7E44">
      <w:pPr>
        <w:pStyle w:val="ConsPlusTitle"/>
        <w:jc w:val="center"/>
      </w:pPr>
      <w:r>
        <w:t>ОРГАНОВ ГОСУДАРСТВЕННОЙ ВЛАСТИ ЛИПЕЦКОЙ ОБЛАСТИ</w:t>
      </w:r>
    </w:p>
    <w:p w:rsidR="00ED7E44" w:rsidRDefault="00ED7E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7E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E44" w:rsidRDefault="00ED7E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E44" w:rsidRDefault="00ED7E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D7E44" w:rsidRDefault="00ED7E44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 xml:space="preserve">Кодекс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</w:t>
      </w:r>
      <w:r>
        <w:lastRenderedPageBreak/>
        <w:t>области (далее - Кодекс) представляет собой свод общих принципов профессиональной служебной этики и основных правил служебного поведения гражданских служащих администрации Липецкой области и исполнительных органов государственной власти Липецкой области (далее - гражданские служащие).</w:t>
      </w:r>
    </w:p>
    <w:p w:rsidR="00ED7E44" w:rsidRDefault="00ED7E44">
      <w:pPr>
        <w:pStyle w:val="ConsPlusNormal"/>
        <w:spacing w:before="220"/>
        <w:ind w:firstLine="540"/>
        <w:jc w:val="both"/>
      </w:pPr>
      <w:proofErr w:type="gramStart"/>
      <w:r>
        <w:t xml:space="preserve">Кодекс основан на положениях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мая 2003 г. N 58-ФЗ "О системе государственной службы Российской Федерации",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2004 г. N 79-ФЗ "О государственной гражданской службе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</w:t>
      </w:r>
      <w:proofErr w:type="gramEnd"/>
      <w:r>
        <w:t xml:space="preserve">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2. Цель Кодекса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Кодекс призван повысить эффективность выполнения гражданскими служащими своих должностных обязанностей.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выступает как институт общественного сознания и нравственности гражданских служащих, их самоконтроля.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3. Основные принципы служебного поведения гражданских служащих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Гражданские служащие, сознавая ответственность перед государством, обществом и гражданами, призваны: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профессиональной деятельности гражданских служащих;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е)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з) соблюдать нормы служебной, профессиональной этики и правила делового поведения;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л) 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п) соблюдать установленные в государственном органе правила публичных выступлений и предоставления служебной информации;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р)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ED7E44" w:rsidRDefault="00ED7E44">
      <w:pPr>
        <w:pStyle w:val="ConsPlusNormal"/>
        <w:spacing w:before="220"/>
        <w:ind w:firstLine="540"/>
        <w:jc w:val="both"/>
      </w:pPr>
      <w:proofErr w:type="gramStart"/>
      <w:r>
        <w:t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4. Соблюдение законности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 xml:space="preserve">Гражданский служащий обязан соблюдать </w:t>
      </w:r>
      <w:hyperlink r:id="rId12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законы Липецкой области и иные нормативные правовые акты Российской Федерации.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5. Требования к антикоррупционному поведению гражданских служащих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1. Гражданский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2. Гражданский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3. Гражданские служащие обязаны представлять сведения о доходах, расходах, об имуществе и обязательствах имущественного характера в соответствии с законодательством Липецкой области.</w:t>
      </w:r>
    </w:p>
    <w:p w:rsidR="00ED7E44" w:rsidRDefault="00ED7E4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18.11.2013 N 513)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 xml:space="preserve">5.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t>признаются собственностью Липецкой области и передаются</w:t>
      </w:r>
      <w:proofErr w:type="gramEnd"/>
      <w:r>
        <w:t xml:space="preserve"> гражданским служащим по акту в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6. Обращение со служебной информацией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 xml:space="preserve">1. Гражданский служащий может </w:t>
      </w:r>
      <w:proofErr w:type="gramStart"/>
      <w:r>
        <w:t>обрабатывать и передавать</w:t>
      </w:r>
      <w:proofErr w:type="gramEnd"/>
      <w:r>
        <w:t xml:space="preserve"> служебную информацию с соблюдением норм и требований, установленных законодательством Российской Федерации.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2. Гражданский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7. Этика поведения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2. Гражданские служащие, наделенные организационно-распорядительными полномочиями по отношению к другим гражданским служащим, призваны: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 xml:space="preserve">3.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4.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8. Служебное поведение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 xml:space="preserve">1. В служебном поведении гражданскому служащему необходимо руководствоваться конституционными положениями о том, что человек, его права и свободы </w:t>
      </w:r>
      <w:proofErr w:type="gramStart"/>
      <w:r>
        <w:t>являются высшей ценностью и каждый гражданин имеет</w:t>
      </w:r>
      <w:proofErr w:type="gramEnd"/>
      <w: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2. В общении с гражданами и коллегами со стороны гражданского служащего недопустимы:</w:t>
      </w:r>
    </w:p>
    <w:p w:rsidR="00ED7E44" w:rsidRDefault="00ED7E44">
      <w:pPr>
        <w:pStyle w:val="ConsPlusNormal"/>
        <w:spacing w:before="220"/>
        <w:ind w:firstLine="540"/>
        <w:jc w:val="both"/>
      </w:pPr>
      <w:proofErr w:type="gramStart"/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ED7E44" w:rsidRDefault="00ED7E44">
      <w:pPr>
        <w:pStyle w:val="ConsPlusNormal"/>
        <w:spacing w:before="220"/>
        <w:ind w:firstLine="540"/>
        <w:jc w:val="both"/>
      </w:pPr>
      <w: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3. Во время служебных совещаний, бесед, иного служебного общения с гражданами гражданский служащий должен воздерживаться от курения.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4. Гражданские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9. Внешний вид гражданского служащего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Внешний вид гражданского служащего при исполнении им должностных обязанностей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  <w:outlineLvl w:val="1"/>
      </w:pPr>
      <w:r>
        <w:t>Статья 10. Ответственность гражданского служащего за нарушение Кодекса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  <w:r>
        <w:t>За нарушение положений Кодекса гражданский служащий несет ответственность в соответствии с законодательством Российской Федерации.</w:t>
      </w:r>
    </w:p>
    <w:p w:rsidR="00ED7E44" w:rsidRDefault="00ED7E44">
      <w:pPr>
        <w:pStyle w:val="ConsPlusNormal"/>
        <w:spacing w:before="220"/>
        <w:ind w:firstLine="540"/>
        <w:jc w:val="both"/>
      </w:pPr>
      <w:r>
        <w:t>Соблюдение гражданским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ind w:firstLine="540"/>
        <w:jc w:val="both"/>
      </w:pPr>
    </w:p>
    <w:p w:rsidR="00ED7E44" w:rsidRDefault="00ED7E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ED7E44">
      <w:bookmarkStart w:id="1" w:name="_GoBack"/>
      <w:bookmarkEnd w:id="1"/>
    </w:p>
    <w:sectPr w:rsidR="002A16D5" w:rsidSect="00E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44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  <w:rsid w:val="00E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D7E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D7E4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85D1275EEF4D5C96D190F924D871D52D99A6D387F0A1778869487AC515025257F7391D216271FF9F29F3AF8B182643FFE7480E5BE81EDGBIFI" TargetMode="External"/><Relationship Id="rId13" Type="http://schemas.openxmlformats.org/officeDocument/2006/relationships/hyperlink" Target="consultantplus://offline/ref=9E885D1275EEF4D5C96D07028421DB1250D2C660387607482CD9CFDAFB585A7262302AD3961B2618FCF9C86EB7B0DE226AED7685E5BC84F1BCBDFBGDI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885D1275EEF4D5C96D190F924D871D52D19F6834285D1529D39A82A4010A3533367C90CC162206FEF9C9G6IAI" TargetMode="External"/><Relationship Id="rId12" Type="http://schemas.openxmlformats.org/officeDocument/2006/relationships/hyperlink" Target="consultantplus://offline/ref=9E885D1275EEF4D5C96D190F924D871D52D19F6834285D1529D39A82A4010A3533367C90CC162206FEF9C9G6I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85D1275EEF4D5C96D07028421DB1250D2C660387607482CD9CFDAFB585A7262302AD3961B2618FCF9C86EB7B0DE226AED7685E5BC84F1BCBDFBGDI8I" TargetMode="External"/><Relationship Id="rId11" Type="http://schemas.openxmlformats.org/officeDocument/2006/relationships/hyperlink" Target="consultantplus://offline/ref=9E885D1275EEF4D5C96D190F924D871D58D09D6D3675571D70DF9885AB5E0F3222367F90D2162218F7AD9A2FE9E98D6621E0719BF9BC83GEIEI" TargetMode="External"/><Relationship Id="rId5" Type="http://schemas.openxmlformats.org/officeDocument/2006/relationships/hyperlink" Target="consultantplus://offline/ref=9E885D1275EEF4D5C96D07028421DB1250D2C660387607482CD9CFDAFB585A7262302AD3961B2618FCF9C86EB7B0DE226AED7685E5BC84F1BCBDFBGDI8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885D1275EEF4D5C96D190F924D871D53DC90653D770A1778869487AC515025377F2B9DD0163918F9E7C96BBEGEI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885D1275EEF4D5C96D190F924D871D53D19869387A0A1778869487AC515025257F7391D216261FF5F29F3AF8B182643FFE7480E5BE81EDGBI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ЛИПЕЦКОЙ ОБЛАСТИ</vt:lpstr>
      <vt:lpstr>Приложение</vt:lpstr>
      <vt:lpstr>    Статья 1. Общие положения</vt:lpstr>
      <vt:lpstr>    Статья 2. Цель Кодекса</vt:lpstr>
      <vt:lpstr>    Статья 3. Основные принципы служебного поведения гражданских служащих</vt:lpstr>
      <vt:lpstr>    Статья 4. Соблюдение законности</vt:lpstr>
      <vt:lpstr>    Статья 5. Требования к антикоррупционному поведению гражданских служащих</vt:lpstr>
      <vt:lpstr>    Статья 6. Обращение со служебной информацией</vt:lpstr>
      <vt:lpstr>    Статья 7. Этика поведения гражданских служащих, наделенных организационно-распор</vt:lpstr>
      <vt:lpstr>    Статья 8. Служебное поведение</vt:lpstr>
      <vt:lpstr>    Статья 9. Внешний вид гражданского служащего</vt:lpstr>
      <vt:lpstr>    Статья 10. Ответственность гражданского служащего за нарушение Кодекса</vt:lpstr>
    </vt:vector>
  </TitlesOfParts>
  <Company>Администрация Липецкой области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2021-05-20T08:08:00Z</dcterms:created>
  <dcterms:modified xsi:type="dcterms:W3CDTF">2021-05-20T08:08:00Z</dcterms:modified>
</cp:coreProperties>
</file>